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C7C" w:rsidRDefault="00601C7C" w:rsidP="00561FCE">
      <w:pPr>
        <w:ind w:firstLine="708"/>
        <w:jc w:val="both"/>
      </w:pPr>
      <w:r>
        <w:t xml:space="preserve">L’attività di ricerca della dott.ssa </w:t>
      </w:r>
      <w:r w:rsidRPr="00601C7C">
        <w:rPr>
          <w:b/>
        </w:rPr>
        <w:t xml:space="preserve">Lucia </w:t>
      </w:r>
      <w:proofErr w:type="spellStart"/>
      <w:r w:rsidRPr="00601C7C">
        <w:rPr>
          <w:b/>
        </w:rPr>
        <w:t>Chiummiento</w:t>
      </w:r>
      <w:proofErr w:type="spellEnd"/>
      <w:r>
        <w:t xml:space="preserve"> riguarda principalmente la sintesi totale di mole</w:t>
      </w:r>
      <w:r w:rsidR="00561FCE">
        <w:t>co</w:t>
      </w:r>
      <w:r>
        <w:t>le naturali importanti biologicamente e strutturalmente compless</w:t>
      </w:r>
      <w:r w:rsidR="00561FCE">
        <w:t>e.</w:t>
      </w:r>
      <w:r>
        <w:t xml:space="preserve"> </w:t>
      </w:r>
    </w:p>
    <w:p w:rsidR="00561FCE" w:rsidRDefault="00601C7C" w:rsidP="00352DB0">
      <w:pPr>
        <w:ind w:firstLine="708"/>
        <w:jc w:val="both"/>
      </w:pPr>
      <w:proofErr w:type="gramStart"/>
      <w:r>
        <w:t>E’</w:t>
      </w:r>
      <w:proofErr w:type="gramEnd"/>
      <w:r>
        <w:t xml:space="preserve"> noto che l’estrazione di metaboliti </w:t>
      </w:r>
      <w:r w:rsidR="00561FCE">
        <w:t xml:space="preserve">secondari </w:t>
      </w:r>
      <w:r>
        <w:t>da matrice naturale</w:t>
      </w:r>
      <w:r w:rsidR="00561FCE">
        <w:t xml:space="preserve"> comporta uno svantaggio notevole nell’ottenimento del prodotto puro, si ottengono </w:t>
      </w:r>
      <w:r w:rsidR="008D66A4">
        <w:t xml:space="preserve">solo pochi </w:t>
      </w:r>
      <w:r w:rsidR="00561FCE">
        <w:t xml:space="preserve">mg partendo da Kg di matrice iniziale. </w:t>
      </w:r>
      <w:r w:rsidR="008D66A4">
        <w:t>L</w:t>
      </w:r>
      <w:r w:rsidR="00352DB0">
        <w:t>a scoperta</w:t>
      </w:r>
      <w:r w:rsidR="00561FCE">
        <w:t xml:space="preserve"> di nuovi composti con importanti attività biologiche (per es.: anti -</w:t>
      </w:r>
      <w:r w:rsidR="0057790B">
        <w:t>t</w:t>
      </w:r>
      <w:r w:rsidR="00561FCE">
        <w:t xml:space="preserve">umorali, anti-virali o anti-batteriche) da fonte naturali, </w:t>
      </w:r>
      <w:proofErr w:type="spellStart"/>
      <w:r w:rsidR="00561FCE" w:rsidRPr="00561FCE">
        <w:rPr>
          <w:i/>
        </w:rPr>
        <w:t>drug</w:t>
      </w:r>
      <w:proofErr w:type="spellEnd"/>
      <w:r w:rsidR="00561FCE" w:rsidRPr="00561FCE">
        <w:rPr>
          <w:i/>
        </w:rPr>
        <w:t xml:space="preserve"> </w:t>
      </w:r>
      <w:proofErr w:type="spellStart"/>
      <w:r w:rsidR="00561FCE" w:rsidRPr="00561FCE">
        <w:rPr>
          <w:i/>
        </w:rPr>
        <w:t>discovery</w:t>
      </w:r>
      <w:proofErr w:type="spellEnd"/>
      <w:r w:rsidR="00561FCE">
        <w:t xml:space="preserve">, </w:t>
      </w:r>
      <w:r w:rsidR="008D66A4">
        <w:t xml:space="preserve">richiede poi la sintesi in laboratorio di </w:t>
      </w:r>
      <w:r w:rsidR="00561FCE">
        <w:t xml:space="preserve">quantità </w:t>
      </w:r>
      <w:r w:rsidR="008D66A4">
        <w:t>superiori</w:t>
      </w:r>
      <w:r w:rsidR="00352DB0">
        <w:t xml:space="preserve"> del prodotto naturale ed eventualmente di analoghi strutturalmente simili ma con biologicamente più attivi.</w:t>
      </w:r>
      <w:r w:rsidR="00561FCE">
        <w:t xml:space="preserve"> </w:t>
      </w:r>
    </w:p>
    <w:p w:rsidR="008D66A4" w:rsidRDefault="008D66A4" w:rsidP="00561FCE">
      <w:pPr>
        <w:ind w:firstLine="708"/>
        <w:jc w:val="both"/>
      </w:pPr>
      <w:r>
        <w:t xml:space="preserve">Recentemente l’interesse sintetico ha riguardato la preparazione di derivati </w:t>
      </w:r>
      <w:proofErr w:type="spellStart"/>
      <w:r>
        <w:t>diaril-eptanoidi</w:t>
      </w:r>
      <w:proofErr w:type="spellEnd"/>
      <w:r>
        <w:t xml:space="preserve"> ciclici e lineari, derivati d</w:t>
      </w:r>
      <w:r w:rsidR="0057790B">
        <w:t>e</w:t>
      </w:r>
      <w:r>
        <w:t>ll’acido cinnamico, con attività anti-tumorali e soprattutto anti-Tau, perciò</w:t>
      </w:r>
      <w:r w:rsidR="0057790B">
        <w:t xml:space="preserve"> </w:t>
      </w:r>
      <w:r>
        <w:t>anti-Alzheimer.</w:t>
      </w:r>
    </w:p>
    <w:p w:rsidR="0057790B" w:rsidRDefault="0057790B" w:rsidP="00352DB0">
      <w:pPr>
        <w:ind w:firstLine="708"/>
        <w:jc w:val="both"/>
      </w:pPr>
      <w:r>
        <w:t xml:space="preserve">Tra i prodotti già sintetizzati </w:t>
      </w:r>
      <w:r w:rsidR="00352DB0">
        <w:t>dalla dott.ssa</w:t>
      </w:r>
      <w:r w:rsidR="00352DB0">
        <w:t xml:space="preserve">, in collaborazione con il gruppo di ricerca della Prof.ssa </w:t>
      </w:r>
      <w:proofErr w:type="spellStart"/>
      <w:r w:rsidR="00352DB0">
        <w:t>Fran</w:t>
      </w:r>
      <w:r w:rsidR="003C381A">
        <w:t>ç</w:t>
      </w:r>
      <w:r w:rsidR="00352DB0">
        <w:t>oise</w:t>
      </w:r>
      <w:proofErr w:type="spellEnd"/>
      <w:r w:rsidR="00352DB0">
        <w:t xml:space="preserve"> </w:t>
      </w:r>
      <w:proofErr w:type="spellStart"/>
      <w:r w:rsidR="00352DB0">
        <w:t>Colobert</w:t>
      </w:r>
      <w:proofErr w:type="spellEnd"/>
      <w:r w:rsidR="003C381A">
        <w:t xml:space="preserve"> </w:t>
      </w:r>
      <w:proofErr w:type="gramStart"/>
      <w:r w:rsidR="003C381A">
        <w:t>dell’ ECPM</w:t>
      </w:r>
      <w:proofErr w:type="gramEnd"/>
      <w:r w:rsidR="003C381A">
        <w:t>, dell’Università di Strasburgo,</w:t>
      </w:r>
      <w:r w:rsidR="00352DB0">
        <w:t xml:space="preserve"> </w:t>
      </w:r>
      <w:r>
        <w:t xml:space="preserve">troviamo, il </w:t>
      </w:r>
      <w:proofErr w:type="spellStart"/>
      <w:r>
        <w:t>miricanolo</w:t>
      </w:r>
      <w:proofErr w:type="spellEnd"/>
      <w:r>
        <w:t>, l’</w:t>
      </w:r>
      <w:proofErr w:type="spellStart"/>
      <w:r>
        <w:t>isomiricanolo</w:t>
      </w:r>
      <w:proofErr w:type="spellEnd"/>
      <w:r>
        <w:t xml:space="preserve"> e l’</w:t>
      </w:r>
      <w:proofErr w:type="spellStart"/>
      <w:r>
        <w:t>actin</w:t>
      </w:r>
      <w:r w:rsidR="0048638D">
        <w:t>i</w:t>
      </w:r>
      <w:r>
        <w:t>dione</w:t>
      </w:r>
      <w:proofErr w:type="spellEnd"/>
      <w:r>
        <w:t xml:space="preserve">, tutti </w:t>
      </w:r>
      <w:proofErr w:type="spellStart"/>
      <w:r>
        <w:t>diarileptanoidi</w:t>
      </w:r>
      <w:proofErr w:type="spellEnd"/>
      <w:r>
        <w:t xml:space="preserve"> ciclici </w:t>
      </w:r>
      <w:r w:rsidR="003C381A">
        <w:t xml:space="preserve">aventi un sistema </w:t>
      </w:r>
      <w:proofErr w:type="spellStart"/>
      <w:r w:rsidR="003C381A">
        <w:t>biarilico</w:t>
      </w:r>
      <w:proofErr w:type="spellEnd"/>
      <w:r w:rsidR="003C381A">
        <w:t xml:space="preserve"> </w:t>
      </w:r>
      <w:proofErr w:type="spellStart"/>
      <w:r w:rsidR="003C381A">
        <w:t>poliossigenato</w:t>
      </w:r>
      <w:proofErr w:type="spellEnd"/>
      <w:r w:rsidR="003C381A">
        <w:t xml:space="preserve"> </w:t>
      </w:r>
      <w:proofErr w:type="spellStart"/>
      <w:r w:rsidR="003C381A">
        <w:t>tensionato</w:t>
      </w:r>
      <w:proofErr w:type="spellEnd"/>
      <w:r w:rsidR="003C381A">
        <w:t xml:space="preserve"> per la presenza di una catena a sette atomi di carbonio ad esso legato (figura 1).</w:t>
      </w:r>
      <w:r w:rsidR="0066164F">
        <w:rPr>
          <w:rStyle w:val="Rimandonotaapidipagina"/>
        </w:rPr>
        <w:footnoteReference w:id="1"/>
      </w:r>
    </w:p>
    <w:p w:rsidR="008D66A4" w:rsidRDefault="003C381A" w:rsidP="00561FCE">
      <w:pPr>
        <w:ind w:firstLine="708"/>
        <w:jc w:val="both"/>
      </w:pPr>
      <w:r>
        <w:t xml:space="preserve">Tali cicli sono interessanti </w:t>
      </w:r>
      <w:proofErr w:type="spellStart"/>
      <w:r>
        <w:t>stutturalmente</w:t>
      </w:r>
      <w:proofErr w:type="spellEnd"/>
      <w:r>
        <w:t xml:space="preserve"> </w:t>
      </w:r>
      <w:proofErr w:type="spellStart"/>
      <w:r>
        <w:t>perchè</w:t>
      </w:r>
      <w:proofErr w:type="spellEnd"/>
      <w:r>
        <w:t xml:space="preserve"> presentano due elementi di </w:t>
      </w:r>
      <w:proofErr w:type="spellStart"/>
      <w:r>
        <w:t>chiralità</w:t>
      </w:r>
      <w:proofErr w:type="spellEnd"/>
      <w:r>
        <w:t xml:space="preserve">, un asse e un centro, che ne determinano la struttura tridimensionale e probabilmente condizionano la </w:t>
      </w:r>
      <w:proofErr w:type="spellStart"/>
      <w:r>
        <w:t>diasteroselettività</w:t>
      </w:r>
      <w:proofErr w:type="spellEnd"/>
      <w:r>
        <w:t xml:space="preserve"> della molecola. Finora sono state proposte </w:t>
      </w:r>
      <w:r>
        <w:t xml:space="preserve">sintesi totali </w:t>
      </w:r>
      <w:r>
        <w:t xml:space="preserve">in forma racemica di questi tre composti, ma saranno effettuate sintesi </w:t>
      </w:r>
      <w:proofErr w:type="spellStart"/>
      <w:r>
        <w:t>enantioselettive</w:t>
      </w:r>
      <w:proofErr w:type="spellEnd"/>
      <w:r>
        <w:t xml:space="preserve"> degli stessi.</w:t>
      </w:r>
    </w:p>
    <w:p w:rsidR="00E035D1" w:rsidRDefault="00E035D1" w:rsidP="00561FCE">
      <w:pPr>
        <w:ind w:firstLine="708"/>
        <w:jc w:val="both"/>
      </w:pPr>
    </w:p>
    <w:p w:rsidR="003C381A" w:rsidRDefault="00927D8D" w:rsidP="00FF74E3">
      <w:pPr>
        <w:ind w:firstLine="708"/>
        <w:jc w:val="center"/>
      </w:pPr>
      <w:r>
        <w:rPr>
          <w:noProof/>
        </w:rPr>
        <w:object w:dxaOrig="3040" w:dyaOrig="3040" w14:anchorId="39789D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9.35pt;height:69.35pt;mso-width-percent:0;mso-height-percent:0;mso-width-percent:0;mso-height-percent:0" o:ole="">
            <v:imagedata r:id="rId8" o:title=""/>
          </v:shape>
          <o:OLEObject Type="Embed" ProgID="Unknown" ShapeID="_x0000_i1025" DrawAspect="Content" ObjectID="_1732446589" r:id="rId9"/>
        </w:object>
      </w:r>
    </w:p>
    <w:p w:rsidR="00FF74E3" w:rsidRPr="00FF74E3" w:rsidRDefault="00FF74E3" w:rsidP="00FF74E3">
      <w:pPr>
        <w:ind w:firstLine="708"/>
        <w:jc w:val="center"/>
        <w:rPr>
          <w:sz w:val="20"/>
          <w:szCs w:val="20"/>
        </w:rPr>
      </w:pPr>
      <w:proofErr w:type="spellStart"/>
      <w:r w:rsidRPr="00FF74E3">
        <w:rPr>
          <w:sz w:val="20"/>
          <w:szCs w:val="20"/>
        </w:rPr>
        <w:t>miricanolo</w:t>
      </w:r>
      <w:proofErr w:type="spellEnd"/>
    </w:p>
    <w:p w:rsidR="003C381A" w:rsidRDefault="003C381A" w:rsidP="00561FCE">
      <w:pPr>
        <w:ind w:firstLine="708"/>
        <w:jc w:val="both"/>
      </w:pPr>
      <w:r>
        <w:t>Figura 1</w:t>
      </w:r>
    </w:p>
    <w:p w:rsidR="0080321B" w:rsidRDefault="0080321B" w:rsidP="00561FCE">
      <w:pPr>
        <w:ind w:firstLine="708"/>
        <w:jc w:val="both"/>
      </w:pPr>
    </w:p>
    <w:p w:rsidR="0080321B" w:rsidRDefault="0080321B" w:rsidP="00561FCE">
      <w:pPr>
        <w:ind w:firstLine="708"/>
        <w:jc w:val="both"/>
      </w:pPr>
      <w:r>
        <w:t xml:space="preserve">La ricerca della dott.ssa è incentrata anche sulla sintesi di dimeri del </w:t>
      </w:r>
      <w:proofErr w:type="spellStart"/>
      <w:r>
        <w:t>resveratrolo</w:t>
      </w:r>
      <w:proofErr w:type="spellEnd"/>
      <w:r>
        <w:t xml:space="preserve"> con una struttura centrale costituita da un </w:t>
      </w:r>
      <w:proofErr w:type="spellStart"/>
      <w:r>
        <w:t>benzofurano</w:t>
      </w:r>
      <w:proofErr w:type="spellEnd"/>
      <w:r>
        <w:t xml:space="preserve"> e/o da un </w:t>
      </w:r>
      <w:proofErr w:type="spellStart"/>
      <w:r>
        <w:t>diidrobenzofurano</w:t>
      </w:r>
      <w:proofErr w:type="spellEnd"/>
      <w:r>
        <w:t xml:space="preserve"> (l’</w:t>
      </w:r>
      <w:proofErr w:type="spellStart"/>
      <w:r>
        <w:t>anigopreissina</w:t>
      </w:r>
      <w:proofErr w:type="spellEnd"/>
      <w:r>
        <w:t xml:space="preserve"> A e l’e-</w:t>
      </w:r>
      <w:proofErr w:type="spellStart"/>
      <w:r>
        <w:t>viniferina</w:t>
      </w:r>
      <w:proofErr w:type="spellEnd"/>
      <w:r>
        <w:t xml:space="preserve">, </w:t>
      </w:r>
      <w:proofErr w:type="spellStart"/>
      <w:r>
        <w:t>permetilate</w:t>
      </w:r>
      <w:proofErr w:type="spellEnd"/>
      <w:r>
        <w:t xml:space="preserve"> o </w:t>
      </w:r>
      <w:proofErr w:type="gramStart"/>
      <w:r>
        <w:t>no)(</w:t>
      </w:r>
      <w:proofErr w:type="gramEnd"/>
      <w:r>
        <w:t>figura 2).</w:t>
      </w:r>
      <w:r w:rsidR="0066164F">
        <w:rPr>
          <w:rStyle w:val="Rimandonotaapidipagina"/>
        </w:rPr>
        <w:footnoteReference w:id="2"/>
      </w:r>
    </w:p>
    <w:p w:rsidR="00EC0BD6" w:rsidRDefault="00EC0BD6" w:rsidP="00EC0BD6">
      <w:pPr>
        <w:ind w:firstLine="708"/>
        <w:jc w:val="both"/>
      </w:pPr>
      <w:r>
        <w:t xml:space="preserve">Attualmente sono in corso studi di sintesi di composti </w:t>
      </w:r>
      <w:r>
        <w:t>aventi struttura centrale</w:t>
      </w:r>
      <w:r>
        <w:t xml:space="preserve"> </w:t>
      </w:r>
      <w:proofErr w:type="spellStart"/>
      <w:r>
        <w:t>diidrobenzofuranic</w:t>
      </w:r>
      <w:r>
        <w:t>a</w:t>
      </w:r>
      <w:proofErr w:type="spellEnd"/>
      <w:r>
        <w:t xml:space="preserve"> derivanti dalla </w:t>
      </w:r>
      <w:proofErr w:type="spellStart"/>
      <w:r>
        <w:t>dimerizzazione</w:t>
      </w:r>
      <w:proofErr w:type="spellEnd"/>
      <w:r>
        <w:t xml:space="preserve"> </w:t>
      </w:r>
      <w:r>
        <w:t xml:space="preserve">radicalica </w:t>
      </w:r>
      <w:r>
        <w:t xml:space="preserve">di </w:t>
      </w:r>
      <w:proofErr w:type="spellStart"/>
      <w:r>
        <w:t>polioli</w:t>
      </w:r>
      <w:proofErr w:type="spellEnd"/>
      <w:r>
        <w:t xml:space="preserve"> (</w:t>
      </w:r>
      <w:proofErr w:type="spellStart"/>
      <w:r>
        <w:t>resveratrolo</w:t>
      </w:r>
      <w:proofErr w:type="spellEnd"/>
      <w:r>
        <w:t xml:space="preserve"> e derivati dell’acido para-cumarico)</w:t>
      </w:r>
      <w:r>
        <w:t xml:space="preserve">, mediata dalla NIS (N-iodio </w:t>
      </w:r>
      <w:proofErr w:type="spellStart"/>
      <w:r>
        <w:t>succinim</w:t>
      </w:r>
      <w:r w:rsidR="0066164F">
        <w:t>m</w:t>
      </w:r>
      <w:r>
        <w:t>ide</w:t>
      </w:r>
      <w:proofErr w:type="spellEnd"/>
      <w:r>
        <w:t>) quale iniziatore radicalico</w:t>
      </w:r>
      <w:r>
        <w:t>.</w:t>
      </w:r>
    </w:p>
    <w:p w:rsidR="0080321B" w:rsidRDefault="00E31B81" w:rsidP="00E31B81">
      <w:pPr>
        <w:ind w:firstLine="708"/>
        <w:jc w:val="center"/>
      </w:pPr>
      <w:r w:rsidRPr="00E31B81">
        <w:drawing>
          <wp:inline distT="0" distB="0" distL="0" distR="0" wp14:anchorId="02A5DDE3" wp14:editId="56C52311">
            <wp:extent cx="3392311" cy="1193896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11733" cy="120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21B" w:rsidRDefault="0080321B" w:rsidP="00561FCE">
      <w:pPr>
        <w:ind w:firstLine="708"/>
        <w:jc w:val="both"/>
      </w:pPr>
      <w:r>
        <w:t>Figura 2</w:t>
      </w:r>
    </w:p>
    <w:p w:rsidR="0080321B" w:rsidRDefault="00C81A52" w:rsidP="00561FCE">
      <w:pPr>
        <w:ind w:firstLine="708"/>
        <w:jc w:val="both"/>
      </w:pPr>
      <w:r>
        <w:lastRenderedPageBreak/>
        <w:t>Continuando la ricerca intrapresa ormai da più di 10 anni, la dott.ssa è coinvolta nella sintesi e progettazione di nuovi inibitori della HIV-proteasi, che mostrano non solo attività anti-virale ma anche attività antitumorale. Tali composti</w:t>
      </w:r>
      <w:r w:rsidR="00F8176B">
        <w:t>,</w:t>
      </w:r>
      <w:r>
        <w:t xml:space="preserve"> analoghi di prodotti commerciali</w:t>
      </w:r>
      <w:r w:rsidR="00F8176B">
        <w:t xml:space="preserve">, attivi quanto i farmaci in uso, </w:t>
      </w:r>
      <w:r>
        <w:t>struttural</w:t>
      </w:r>
      <w:r w:rsidR="00F8176B">
        <w:t>mente più semplici</w:t>
      </w:r>
      <w:r>
        <w:t xml:space="preserve"> e</w:t>
      </w:r>
      <w:r w:rsidR="00F8176B">
        <w:t xml:space="preserve"> preparabili in pochi</w:t>
      </w:r>
      <w:r>
        <w:t xml:space="preserve"> passaggi sintetici</w:t>
      </w:r>
      <w:r w:rsidR="00F8176B">
        <w:t>, sono</w:t>
      </w:r>
      <w:r>
        <w:t xml:space="preserve"> validi concorrenti </w:t>
      </w:r>
      <w:r w:rsidR="00F8176B">
        <w:t xml:space="preserve">degli stessi </w:t>
      </w:r>
      <w:r>
        <w:t xml:space="preserve">sia in termini di </w:t>
      </w:r>
      <w:r w:rsidRPr="00F8176B">
        <w:rPr>
          <w:i/>
        </w:rPr>
        <w:t>time-economy</w:t>
      </w:r>
      <w:r>
        <w:t xml:space="preserve"> sia di efficienza sintetica.</w:t>
      </w:r>
      <w:r w:rsidR="0066164F">
        <w:rPr>
          <w:rStyle w:val="Rimandonotaapidipagina"/>
        </w:rPr>
        <w:footnoteReference w:id="3"/>
      </w:r>
    </w:p>
    <w:p w:rsidR="00E035D1" w:rsidRDefault="00E035D1" w:rsidP="00FF74E3"/>
    <w:p w:rsidR="00E035D1" w:rsidRDefault="00E035D1" w:rsidP="00FF74E3"/>
    <w:p w:rsidR="00FF74E3" w:rsidRPr="00FF74E3" w:rsidRDefault="00FF74E3" w:rsidP="00FF74E3">
      <w:pPr>
        <w:rPr>
          <w:rFonts w:ascii="Times New Roman" w:eastAsia="Times New Roman" w:hAnsi="Times New Roman" w:cs="Times New Roman"/>
          <w:lang w:eastAsia="it-IT"/>
        </w:rPr>
      </w:pPr>
      <w:r>
        <w:t xml:space="preserve">ORCID: </w:t>
      </w:r>
      <w:r w:rsidRPr="00FF74E3">
        <w:rPr>
          <w:rFonts w:ascii="Times New Roman" w:eastAsia="Times New Roman" w:hAnsi="Times New Roman" w:cs="Times New Roman"/>
          <w:lang w:eastAsia="it-IT"/>
        </w:rPr>
        <w:t>0000-0001-8181-9138</w:t>
      </w:r>
    </w:p>
    <w:p w:rsidR="00EC0BD6" w:rsidRDefault="00EC0BD6" w:rsidP="0066164F">
      <w:pPr>
        <w:jc w:val="both"/>
      </w:pPr>
    </w:p>
    <w:sectPr w:rsidR="00EC0BD6" w:rsidSect="0024763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8D" w:rsidRDefault="00927D8D" w:rsidP="0066164F">
      <w:r>
        <w:separator/>
      </w:r>
    </w:p>
  </w:endnote>
  <w:endnote w:type="continuationSeparator" w:id="0">
    <w:p w:rsidR="00927D8D" w:rsidRDefault="00927D8D" w:rsidP="0066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8D" w:rsidRDefault="00927D8D" w:rsidP="0066164F">
      <w:r>
        <w:separator/>
      </w:r>
    </w:p>
  </w:footnote>
  <w:footnote w:type="continuationSeparator" w:id="0">
    <w:p w:rsidR="00927D8D" w:rsidRDefault="00927D8D" w:rsidP="0066164F">
      <w:r>
        <w:continuationSeparator/>
      </w:r>
    </w:p>
  </w:footnote>
  <w:footnote w:id="1">
    <w:p w:rsidR="0066164F" w:rsidRPr="0048638D" w:rsidRDefault="0066164F" w:rsidP="0048638D">
      <w:pPr>
        <w:jc w:val="both"/>
        <w:rPr>
          <w:rFonts w:eastAsia="Times New Roman" w:cstheme="minorHAnsi"/>
          <w:sz w:val="20"/>
          <w:szCs w:val="20"/>
          <w:lang w:val="en-US" w:eastAsia="it-IT"/>
        </w:rPr>
      </w:pPr>
      <w:r w:rsidRPr="00FF74E3">
        <w:rPr>
          <w:rStyle w:val="Rimandonotaapidipagina"/>
          <w:rFonts w:cstheme="minorHAnsi"/>
          <w:sz w:val="20"/>
          <w:szCs w:val="20"/>
          <w:vertAlign w:val="baseline"/>
        </w:rPr>
        <w:footnoteRef/>
      </w:r>
      <w:r w:rsidRPr="00FF74E3">
        <w:rPr>
          <w:rFonts w:cstheme="minorHAnsi"/>
          <w:sz w:val="20"/>
          <w:szCs w:val="20"/>
        </w:rPr>
        <w:t xml:space="preserve"> </w:t>
      </w:r>
      <w:r w:rsidR="005C0AEC" w:rsidRPr="00FF74E3">
        <w:rPr>
          <w:rFonts w:cstheme="minorHAnsi"/>
          <w:sz w:val="20"/>
          <w:szCs w:val="20"/>
        </w:rPr>
        <w:t xml:space="preserve">a) </w:t>
      </w:r>
      <w:r w:rsidR="005C0AEC" w:rsidRPr="00FF74E3">
        <w:rPr>
          <w:rFonts w:cstheme="minorHAnsi"/>
          <w:sz w:val="20"/>
          <w:szCs w:val="20"/>
        </w:rPr>
        <w:t xml:space="preserve">A. </w:t>
      </w:r>
      <w:proofErr w:type="spellStart"/>
      <w:proofErr w:type="gramStart"/>
      <w:r w:rsidR="005C0AEC" w:rsidRPr="00FF74E3">
        <w:rPr>
          <w:rFonts w:cstheme="minorHAnsi"/>
          <w:sz w:val="20"/>
          <w:szCs w:val="20"/>
        </w:rPr>
        <w:t>Bochicchio</w:t>
      </w:r>
      <w:proofErr w:type="spellEnd"/>
      <w:r w:rsidR="005C0AEC" w:rsidRPr="00FF74E3">
        <w:rPr>
          <w:rFonts w:cstheme="minorHAnsi"/>
          <w:sz w:val="20"/>
          <w:szCs w:val="20"/>
        </w:rPr>
        <w:t>,</w:t>
      </w:r>
      <w:r w:rsidR="005C0AEC" w:rsidRPr="00FF74E3">
        <w:rPr>
          <w:rFonts w:cstheme="minorHAnsi"/>
          <w:sz w:val="20"/>
          <w:szCs w:val="20"/>
          <w:vertAlign w:val="superscript"/>
        </w:rPr>
        <w:t xml:space="preserve"> </w:t>
      </w:r>
      <w:r w:rsidR="005C0AEC" w:rsidRPr="00FF74E3">
        <w:rPr>
          <w:rFonts w:cstheme="minorHAnsi"/>
          <w:sz w:val="20"/>
          <w:szCs w:val="20"/>
        </w:rPr>
        <w:t xml:space="preserve"> L.</w:t>
      </w:r>
      <w:proofErr w:type="gramEnd"/>
      <w:r w:rsidR="005C0AEC" w:rsidRPr="00FF74E3">
        <w:rPr>
          <w:rFonts w:cstheme="minorHAnsi"/>
          <w:sz w:val="20"/>
          <w:szCs w:val="20"/>
        </w:rPr>
        <w:t xml:space="preserve"> Schiavo, L. </w:t>
      </w:r>
      <w:proofErr w:type="spellStart"/>
      <w:r w:rsidR="005C0AEC" w:rsidRPr="00FF74E3">
        <w:rPr>
          <w:rFonts w:cstheme="minorHAnsi"/>
          <w:sz w:val="20"/>
          <w:szCs w:val="20"/>
        </w:rPr>
        <w:t>Chiummiento</w:t>
      </w:r>
      <w:proofErr w:type="spellEnd"/>
      <w:r w:rsidR="005C0AEC" w:rsidRPr="00FF74E3">
        <w:rPr>
          <w:rFonts w:cstheme="minorHAnsi"/>
          <w:sz w:val="20"/>
          <w:szCs w:val="20"/>
        </w:rPr>
        <w:t>,</w:t>
      </w:r>
      <w:r w:rsidR="005C0AEC" w:rsidRPr="00FF74E3">
        <w:rPr>
          <w:rFonts w:cstheme="minorHAnsi"/>
          <w:sz w:val="20"/>
          <w:szCs w:val="20"/>
          <w:vertAlign w:val="superscript"/>
        </w:rPr>
        <w:t xml:space="preserve"> </w:t>
      </w:r>
      <w:r w:rsidR="005C0AEC" w:rsidRPr="00FF74E3">
        <w:rPr>
          <w:rFonts w:cstheme="minorHAnsi"/>
          <w:sz w:val="20"/>
          <w:szCs w:val="20"/>
        </w:rPr>
        <w:t>P. Lupattelli,</w:t>
      </w:r>
      <w:r w:rsidR="005C0AEC" w:rsidRPr="00FF74E3">
        <w:rPr>
          <w:rFonts w:cstheme="minorHAnsi"/>
          <w:sz w:val="20"/>
          <w:szCs w:val="20"/>
          <w:vertAlign w:val="superscript"/>
        </w:rPr>
        <w:t xml:space="preserve"> </w:t>
      </w:r>
      <w:r w:rsidR="005C0AEC" w:rsidRPr="00FF74E3">
        <w:rPr>
          <w:rFonts w:cstheme="minorHAnsi"/>
          <w:sz w:val="20"/>
          <w:szCs w:val="20"/>
        </w:rPr>
        <w:t xml:space="preserve">M. </w:t>
      </w:r>
      <w:proofErr w:type="spellStart"/>
      <w:r w:rsidR="005C0AEC" w:rsidRPr="00FF74E3">
        <w:rPr>
          <w:rFonts w:cstheme="minorHAnsi"/>
          <w:sz w:val="20"/>
          <w:szCs w:val="20"/>
        </w:rPr>
        <w:t>Funicello</w:t>
      </w:r>
      <w:proofErr w:type="spellEnd"/>
      <w:r w:rsidR="005C0AEC" w:rsidRPr="00FF74E3">
        <w:rPr>
          <w:rFonts w:cstheme="minorHAnsi"/>
          <w:sz w:val="20"/>
          <w:szCs w:val="20"/>
        </w:rPr>
        <w:t xml:space="preserve">, G. </w:t>
      </w:r>
      <w:proofErr w:type="spellStart"/>
      <w:r w:rsidR="005C0AEC" w:rsidRPr="00FF74E3">
        <w:rPr>
          <w:rFonts w:cstheme="minorHAnsi"/>
          <w:sz w:val="20"/>
          <w:szCs w:val="20"/>
        </w:rPr>
        <w:t>Hanquet</w:t>
      </w:r>
      <w:proofErr w:type="spellEnd"/>
      <w:r w:rsidR="005C0AEC" w:rsidRPr="00FF74E3">
        <w:rPr>
          <w:rFonts w:cstheme="minorHAnsi"/>
          <w:sz w:val="20"/>
          <w:szCs w:val="20"/>
        </w:rPr>
        <w:t xml:space="preserve">, S. </w:t>
      </w:r>
      <w:proofErr w:type="spellStart"/>
      <w:r w:rsidR="005C0AEC" w:rsidRPr="00FF74E3">
        <w:rPr>
          <w:rFonts w:cstheme="minorHAnsi"/>
          <w:sz w:val="20"/>
          <w:szCs w:val="20"/>
        </w:rPr>
        <w:t>Choppin</w:t>
      </w:r>
      <w:proofErr w:type="spellEnd"/>
      <w:r w:rsidR="005C0AEC" w:rsidRPr="00FF74E3">
        <w:rPr>
          <w:rFonts w:cstheme="minorHAnsi"/>
          <w:sz w:val="20"/>
          <w:szCs w:val="20"/>
        </w:rPr>
        <w:t xml:space="preserve">,  F. </w:t>
      </w:r>
      <w:proofErr w:type="spellStart"/>
      <w:r w:rsidR="005C0AEC" w:rsidRPr="00FF74E3">
        <w:rPr>
          <w:rFonts w:cstheme="minorHAnsi"/>
          <w:sz w:val="20"/>
          <w:szCs w:val="20"/>
        </w:rPr>
        <w:t>Colober</w:t>
      </w:r>
      <w:r w:rsidR="005C0AEC" w:rsidRPr="00E035D1">
        <w:rPr>
          <w:rFonts w:cstheme="minorHAnsi"/>
          <w:sz w:val="20"/>
          <w:szCs w:val="20"/>
        </w:rPr>
        <w:t>t</w:t>
      </w:r>
      <w:proofErr w:type="spellEnd"/>
      <w:r w:rsidR="005C0AEC" w:rsidRPr="00E035D1">
        <w:rPr>
          <w:rFonts w:cstheme="minorHAnsi"/>
          <w:sz w:val="20"/>
          <w:szCs w:val="20"/>
        </w:rPr>
        <w:t xml:space="preserve">, </w:t>
      </w:r>
      <w:proofErr w:type="spellStart"/>
      <w:r w:rsidR="005C0AEC" w:rsidRPr="00E035D1">
        <w:rPr>
          <w:rFonts w:cstheme="minorHAnsi"/>
          <w:i/>
          <w:sz w:val="20"/>
          <w:szCs w:val="20"/>
        </w:rPr>
        <w:t>Org</w:t>
      </w:r>
      <w:proofErr w:type="spellEnd"/>
      <w:r w:rsidR="005C0AEC" w:rsidRPr="00E035D1">
        <w:rPr>
          <w:rFonts w:cstheme="minorHAnsi"/>
          <w:i/>
          <w:sz w:val="20"/>
          <w:szCs w:val="20"/>
        </w:rPr>
        <w:t xml:space="preserve">. </w:t>
      </w:r>
      <w:proofErr w:type="spellStart"/>
      <w:r w:rsidR="005C0AEC" w:rsidRPr="00FF74E3">
        <w:rPr>
          <w:rFonts w:cstheme="minorHAnsi"/>
          <w:i/>
          <w:sz w:val="20"/>
          <w:szCs w:val="20"/>
          <w:lang w:val="en-US"/>
        </w:rPr>
        <w:t>Biomol</w:t>
      </w:r>
      <w:proofErr w:type="spellEnd"/>
      <w:r w:rsidR="005C0AEC" w:rsidRPr="00FF74E3">
        <w:rPr>
          <w:rFonts w:cstheme="minorHAnsi"/>
          <w:i/>
          <w:sz w:val="20"/>
          <w:szCs w:val="20"/>
          <w:lang w:val="en-US"/>
        </w:rPr>
        <w:t>. Chem.,</w:t>
      </w:r>
      <w:r w:rsidR="005C0AEC" w:rsidRPr="00FF74E3">
        <w:rPr>
          <w:rFonts w:cstheme="minorHAnsi"/>
          <w:sz w:val="20"/>
          <w:szCs w:val="20"/>
          <w:lang w:val="en-US"/>
        </w:rPr>
        <w:t xml:space="preserve"> </w:t>
      </w:r>
      <w:r w:rsidR="005C0AEC" w:rsidRPr="00FF74E3">
        <w:rPr>
          <w:rFonts w:cstheme="minorHAnsi"/>
          <w:b/>
          <w:sz w:val="20"/>
          <w:szCs w:val="20"/>
          <w:lang w:val="en-US"/>
        </w:rPr>
        <w:t>2018</w:t>
      </w:r>
      <w:r w:rsidR="005C0AEC" w:rsidRPr="00FF74E3">
        <w:rPr>
          <w:rFonts w:cstheme="minorHAnsi"/>
          <w:sz w:val="20"/>
          <w:szCs w:val="20"/>
          <w:lang w:val="en-US"/>
        </w:rPr>
        <w:t xml:space="preserve">, </w:t>
      </w:r>
      <w:r w:rsidR="005C0AEC" w:rsidRPr="00FF74E3">
        <w:rPr>
          <w:rFonts w:cstheme="minorHAnsi"/>
          <w:i/>
          <w:sz w:val="20"/>
          <w:szCs w:val="20"/>
          <w:lang w:val="en-US"/>
        </w:rPr>
        <w:t>16</w:t>
      </w:r>
      <w:r w:rsidR="005C0AEC" w:rsidRPr="00FF74E3">
        <w:rPr>
          <w:rFonts w:cstheme="minorHAnsi"/>
          <w:sz w:val="20"/>
          <w:szCs w:val="20"/>
          <w:lang w:val="en-US"/>
        </w:rPr>
        <w:t>, 8859–8869.</w:t>
      </w:r>
      <w:r w:rsidR="005C0AEC" w:rsidRPr="00FF74E3">
        <w:rPr>
          <w:rFonts w:cstheme="minorHAnsi"/>
          <w:sz w:val="20"/>
          <w:szCs w:val="20"/>
          <w:lang w:val="en-US"/>
        </w:rPr>
        <w:t xml:space="preserve"> b) </w:t>
      </w:r>
      <w:r w:rsidR="005C0AEC" w:rsidRPr="00FF74E3">
        <w:rPr>
          <w:rFonts w:cstheme="minorHAnsi"/>
          <w:sz w:val="20"/>
          <w:szCs w:val="20"/>
          <w:lang w:val="en-US"/>
        </w:rPr>
        <w:t>P</w:t>
      </w:r>
      <w:r w:rsidR="005C0AEC" w:rsidRPr="00FF74E3">
        <w:rPr>
          <w:rFonts w:cstheme="minorHAnsi"/>
          <w:sz w:val="20"/>
          <w:szCs w:val="20"/>
          <w:lang w:val="en-US"/>
        </w:rPr>
        <w:t>.</w:t>
      </w:r>
      <w:r w:rsidR="005C0AEC" w:rsidRPr="00FF74E3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5C0AEC" w:rsidRPr="00FF74E3">
        <w:rPr>
          <w:rFonts w:cstheme="minorHAnsi"/>
          <w:sz w:val="20"/>
          <w:szCs w:val="20"/>
          <w:lang w:val="en-US"/>
        </w:rPr>
        <w:t>Massé</w:t>
      </w:r>
      <w:proofErr w:type="spellEnd"/>
      <w:r w:rsidR="005C0AEC" w:rsidRPr="00FF74E3">
        <w:rPr>
          <w:rFonts w:cstheme="minorHAnsi"/>
          <w:sz w:val="20"/>
          <w:szCs w:val="20"/>
          <w:lang w:val="en-US"/>
        </w:rPr>
        <w:t>, S</w:t>
      </w:r>
      <w:r w:rsidR="005C0AEC" w:rsidRPr="00FF74E3">
        <w:rPr>
          <w:rFonts w:cstheme="minorHAnsi"/>
          <w:sz w:val="20"/>
          <w:szCs w:val="20"/>
          <w:lang w:val="en-US"/>
        </w:rPr>
        <w:t>.</w:t>
      </w:r>
      <w:r w:rsidR="005C0AEC" w:rsidRPr="00FF74E3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5C0AEC" w:rsidRPr="00FF74E3">
        <w:rPr>
          <w:rFonts w:cstheme="minorHAnsi"/>
          <w:sz w:val="20"/>
          <w:szCs w:val="20"/>
          <w:lang w:val="en-US"/>
        </w:rPr>
        <w:t>Choppin</w:t>
      </w:r>
      <w:proofErr w:type="spellEnd"/>
      <w:r w:rsidR="005C0AEC" w:rsidRPr="00FF74E3">
        <w:rPr>
          <w:rFonts w:cstheme="minorHAnsi"/>
          <w:sz w:val="20"/>
          <w:szCs w:val="20"/>
          <w:lang w:val="en-US"/>
        </w:rPr>
        <w:t>, L</w:t>
      </w:r>
      <w:r w:rsidR="005C0AEC" w:rsidRPr="00FF74E3">
        <w:rPr>
          <w:rFonts w:cstheme="minorHAnsi"/>
          <w:sz w:val="20"/>
          <w:szCs w:val="20"/>
          <w:lang w:val="en-US"/>
        </w:rPr>
        <w:t xml:space="preserve">. </w:t>
      </w:r>
      <w:proofErr w:type="spellStart"/>
      <w:r w:rsidR="005C0AEC" w:rsidRPr="00FF74E3">
        <w:rPr>
          <w:rFonts w:cstheme="minorHAnsi"/>
          <w:sz w:val="20"/>
          <w:szCs w:val="20"/>
          <w:lang w:val="en-US"/>
        </w:rPr>
        <w:t>Chiummiento</w:t>
      </w:r>
      <w:proofErr w:type="spellEnd"/>
      <w:r w:rsidR="005C0AEC" w:rsidRPr="00FF74E3">
        <w:rPr>
          <w:rFonts w:cstheme="minorHAnsi"/>
          <w:sz w:val="20"/>
          <w:szCs w:val="20"/>
          <w:lang w:val="en-US"/>
        </w:rPr>
        <w:t>, G</w:t>
      </w:r>
      <w:r w:rsidR="005C0AEC" w:rsidRPr="00FF74E3">
        <w:rPr>
          <w:rFonts w:cstheme="minorHAnsi"/>
          <w:sz w:val="20"/>
          <w:szCs w:val="20"/>
          <w:lang w:val="en-US"/>
        </w:rPr>
        <w:t>.</w:t>
      </w:r>
      <w:r w:rsidR="005C0AEC" w:rsidRPr="00FF74E3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5C0AEC" w:rsidRPr="00FF74E3">
        <w:rPr>
          <w:rFonts w:cstheme="minorHAnsi"/>
          <w:sz w:val="20"/>
          <w:szCs w:val="20"/>
          <w:lang w:val="en-US"/>
        </w:rPr>
        <w:t>Hanquet</w:t>
      </w:r>
      <w:proofErr w:type="spellEnd"/>
      <w:r w:rsidR="005C0AEC" w:rsidRPr="00FF74E3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="005C0AEC" w:rsidRPr="00FF74E3">
        <w:rPr>
          <w:rFonts w:cstheme="minorHAnsi"/>
          <w:sz w:val="20"/>
          <w:szCs w:val="20"/>
          <w:lang w:val="en-US"/>
        </w:rPr>
        <w:t>F</w:t>
      </w:r>
      <w:r w:rsidR="005C0AEC" w:rsidRPr="00FF74E3">
        <w:rPr>
          <w:rFonts w:cstheme="minorHAnsi"/>
          <w:sz w:val="20"/>
          <w:szCs w:val="20"/>
          <w:lang w:val="en-US"/>
        </w:rPr>
        <w:t xml:space="preserve">. </w:t>
      </w:r>
      <w:r w:rsidR="005C0AEC" w:rsidRPr="00FF74E3">
        <w:rPr>
          <w:rFonts w:cstheme="minorHAnsi"/>
          <w:sz w:val="20"/>
          <w:szCs w:val="20"/>
          <w:lang w:val="en-US"/>
        </w:rPr>
        <w:t>Colobert</w:t>
      </w:r>
      <w:proofErr w:type="spellEnd"/>
      <w:r w:rsidR="005C0AEC" w:rsidRPr="00FF74E3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="005C0AEC" w:rsidRPr="00FF74E3">
        <w:rPr>
          <w:rFonts w:cstheme="minorHAnsi"/>
          <w:i/>
          <w:sz w:val="20"/>
          <w:szCs w:val="20"/>
          <w:lang w:val="en-US"/>
        </w:rPr>
        <w:t>Synlett</w:t>
      </w:r>
      <w:proofErr w:type="spellEnd"/>
      <w:r w:rsidR="00FF74E3">
        <w:rPr>
          <w:rFonts w:cstheme="minorHAnsi"/>
          <w:i/>
          <w:sz w:val="20"/>
          <w:szCs w:val="20"/>
          <w:lang w:val="en-US"/>
        </w:rPr>
        <w:t>,</w:t>
      </w:r>
      <w:r w:rsidR="005C0AEC" w:rsidRPr="00FF74E3">
        <w:rPr>
          <w:rFonts w:cstheme="minorHAnsi"/>
          <w:i/>
          <w:sz w:val="20"/>
          <w:szCs w:val="20"/>
          <w:lang w:val="en-US"/>
        </w:rPr>
        <w:t xml:space="preserve"> </w:t>
      </w:r>
      <w:r w:rsidR="005C0AEC" w:rsidRPr="00FF74E3">
        <w:rPr>
          <w:rFonts w:cstheme="minorHAnsi"/>
          <w:b/>
          <w:sz w:val="20"/>
          <w:szCs w:val="20"/>
          <w:lang w:val="en-US"/>
        </w:rPr>
        <w:t>2020</w:t>
      </w:r>
      <w:r w:rsidR="005C0AEC" w:rsidRPr="00FF74E3">
        <w:rPr>
          <w:rFonts w:cstheme="minorHAnsi"/>
          <w:sz w:val="20"/>
          <w:szCs w:val="20"/>
          <w:lang w:val="en-US"/>
        </w:rPr>
        <w:t>, 31,559-563</w:t>
      </w:r>
      <w:r w:rsidR="005C0AEC" w:rsidRPr="00FF74E3">
        <w:rPr>
          <w:rFonts w:cstheme="minorHAnsi"/>
          <w:sz w:val="20"/>
          <w:szCs w:val="20"/>
          <w:lang w:val="en-US"/>
        </w:rPr>
        <w:t xml:space="preserve">. c) </w:t>
      </w:r>
      <w:r w:rsidR="00FF74E3" w:rsidRPr="00FF74E3">
        <w:rPr>
          <w:rFonts w:eastAsia="Times New Roman" w:cstheme="minorHAnsi"/>
          <w:sz w:val="20"/>
          <w:szCs w:val="20"/>
          <w:lang w:val="en-US" w:eastAsia="it-IT"/>
        </w:rPr>
        <w:t>P</w:t>
      </w:r>
      <w:r w:rsidR="00FF74E3">
        <w:rPr>
          <w:rFonts w:eastAsia="Times New Roman" w:cstheme="minorHAnsi"/>
          <w:sz w:val="20"/>
          <w:szCs w:val="20"/>
          <w:lang w:val="en-US" w:eastAsia="it-IT"/>
        </w:rPr>
        <w:t xml:space="preserve">. </w:t>
      </w:r>
      <w:r w:rsidR="00FF74E3" w:rsidRPr="00FF74E3">
        <w:rPr>
          <w:rFonts w:eastAsia="Times New Roman" w:cstheme="minorHAnsi"/>
          <w:sz w:val="20"/>
          <w:szCs w:val="20"/>
          <w:lang w:val="en-US" w:eastAsia="it-IT"/>
        </w:rPr>
        <w:t>Massé, S</w:t>
      </w:r>
      <w:r w:rsidR="00FF74E3">
        <w:rPr>
          <w:rFonts w:eastAsia="Times New Roman" w:cstheme="minorHAnsi"/>
          <w:sz w:val="20"/>
          <w:szCs w:val="20"/>
          <w:lang w:val="en-US" w:eastAsia="it-IT"/>
        </w:rPr>
        <w:t>.</w:t>
      </w:r>
      <w:r w:rsidR="00FF74E3" w:rsidRPr="00FF74E3"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proofErr w:type="spellStart"/>
      <w:r w:rsidR="00FF74E3" w:rsidRPr="00FF74E3">
        <w:rPr>
          <w:rFonts w:eastAsia="Times New Roman" w:cstheme="minorHAnsi"/>
          <w:sz w:val="20"/>
          <w:szCs w:val="20"/>
          <w:lang w:val="en-US" w:eastAsia="it-IT"/>
        </w:rPr>
        <w:t>Choppin</w:t>
      </w:r>
      <w:proofErr w:type="spellEnd"/>
      <w:r w:rsidR="00FF74E3" w:rsidRPr="00FF74E3">
        <w:rPr>
          <w:rFonts w:eastAsia="Times New Roman" w:cstheme="minorHAnsi"/>
          <w:sz w:val="20"/>
          <w:szCs w:val="20"/>
          <w:lang w:val="en-US" w:eastAsia="it-IT"/>
        </w:rPr>
        <w:t>, L</w:t>
      </w:r>
      <w:r w:rsidR="00FF74E3">
        <w:rPr>
          <w:rFonts w:eastAsia="Times New Roman" w:cstheme="minorHAnsi"/>
          <w:sz w:val="20"/>
          <w:szCs w:val="20"/>
          <w:lang w:val="en-US" w:eastAsia="it-IT"/>
        </w:rPr>
        <w:t>.</w:t>
      </w:r>
      <w:r w:rsidR="00FF74E3" w:rsidRPr="00FF74E3"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proofErr w:type="spellStart"/>
      <w:r w:rsidR="00FF74E3" w:rsidRPr="00FF74E3">
        <w:rPr>
          <w:rFonts w:eastAsia="Times New Roman" w:cstheme="minorHAnsi"/>
          <w:sz w:val="20"/>
          <w:szCs w:val="20"/>
          <w:lang w:val="en-US" w:eastAsia="it-IT"/>
        </w:rPr>
        <w:t>Chiummiento</w:t>
      </w:r>
      <w:proofErr w:type="spellEnd"/>
      <w:r w:rsidR="00FF74E3" w:rsidRPr="00FF74E3">
        <w:rPr>
          <w:rFonts w:eastAsia="Times New Roman" w:cstheme="minorHAnsi"/>
          <w:sz w:val="20"/>
          <w:szCs w:val="20"/>
          <w:lang w:val="en-US" w:eastAsia="it-IT"/>
        </w:rPr>
        <w:t>, F</w:t>
      </w:r>
      <w:r w:rsidR="00FF74E3">
        <w:rPr>
          <w:rFonts w:eastAsia="Times New Roman" w:cstheme="minorHAnsi"/>
          <w:sz w:val="20"/>
          <w:szCs w:val="20"/>
          <w:lang w:val="en-US" w:eastAsia="it-IT"/>
        </w:rPr>
        <w:t>.</w:t>
      </w:r>
      <w:r w:rsidR="00FF74E3" w:rsidRPr="00FF74E3"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proofErr w:type="spellStart"/>
      <w:r w:rsidR="00FF74E3" w:rsidRPr="00FF74E3">
        <w:rPr>
          <w:rFonts w:eastAsia="Times New Roman" w:cstheme="minorHAnsi"/>
          <w:sz w:val="20"/>
          <w:szCs w:val="20"/>
          <w:lang w:val="en-US" w:eastAsia="it-IT"/>
        </w:rPr>
        <w:t>Colobert</w:t>
      </w:r>
      <w:proofErr w:type="spellEnd"/>
      <w:r w:rsidR="00FF74E3" w:rsidRPr="00FF74E3">
        <w:rPr>
          <w:rFonts w:eastAsia="Times New Roman" w:cstheme="minorHAnsi"/>
          <w:sz w:val="20"/>
          <w:szCs w:val="20"/>
          <w:lang w:val="en-US" w:eastAsia="it-IT"/>
        </w:rPr>
        <w:t>, G</w:t>
      </w:r>
      <w:r w:rsidR="00FF74E3">
        <w:rPr>
          <w:rFonts w:eastAsia="Times New Roman" w:cstheme="minorHAnsi"/>
          <w:sz w:val="20"/>
          <w:szCs w:val="20"/>
          <w:lang w:val="en-US" w:eastAsia="it-IT"/>
        </w:rPr>
        <w:t>.</w:t>
      </w:r>
      <w:r w:rsidR="00FF74E3" w:rsidRPr="00FF74E3"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proofErr w:type="spellStart"/>
      <w:r w:rsidR="00FF74E3" w:rsidRPr="00FF74E3">
        <w:rPr>
          <w:rFonts w:eastAsia="Times New Roman" w:cstheme="minorHAnsi"/>
          <w:sz w:val="20"/>
          <w:szCs w:val="20"/>
          <w:lang w:val="en-US" w:eastAsia="it-IT"/>
        </w:rPr>
        <w:t>Hanquet</w:t>
      </w:r>
      <w:proofErr w:type="spellEnd"/>
      <w:r w:rsidR="00FF74E3">
        <w:rPr>
          <w:rFonts w:eastAsia="Times New Roman" w:cstheme="minorHAnsi"/>
          <w:sz w:val="20"/>
          <w:szCs w:val="20"/>
          <w:lang w:val="en-US" w:eastAsia="it-IT"/>
        </w:rPr>
        <w:t>, “</w:t>
      </w:r>
      <w:r w:rsidR="001A19FD" w:rsidRPr="00FF74E3">
        <w:rPr>
          <w:rFonts w:eastAsia="Times New Roman" w:cstheme="minorHAnsi"/>
          <w:i/>
          <w:sz w:val="20"/>
          <w:szCs w:val="20"/>
          <w:lang w:val="en-US" w:eastAsia="it-IT"/>
        </w:rPr>
        <w:t>J. Org. Chem</w:t>
      </w:r>
      <w:r w:rsidR="001A19FD" w:rsidRPr="00FF74E3">
        <w:rPr>
          <w:rFonts w:eastAsia="Times New Roman" w:cstheme="minorHAnsi"/>
          <w:sz w:val="20"/>
          <w:szCs w:val="20"/>
          <w:lang w:val="en-US" w:eastAsia="it-IT"/>
        </w:rPr>
        <w:t>.</w:t>
      </w:r>
      <w:r w:rsidR="00FF74E3">
        <w:rPr>
          <w:rFonts w:eastAsia="Times New Roman" w:cstheme="minorHAnsi"/>
          <w:sz w:val="20"/>
          <w:szCs w:val="20"/>
          <w:lang w:val="en-US" w:eastAsia="it-IT"/>
        </w:rPr>
        <w:t xml:space="preserve">, </w:t>
      </w:r>
      <w:r w:rsidR="001A19FD" w:rsidRPr="00FF74E3">
        <w:rPr>
          <w:rFonts w:eastAsia="Times New Roman" w:cstheme="minorHAnsi"/>
          <w:b/>
          <w:sz w:val="20"/>
          <w:szCs w:val="20"/>
          <w:lang w:val="en-US" w:eastAsia="it-IT"/>
        </w:rPr>
        <w:t>2021</w:t>
      </w:r>
      <w:r w:rsidR="001A19FD" w:rsidRPr="00FF74E3">
        <w:rPr>
          <w:rFonts w:eastAsia="Times New Roman" w:cstheme="minorHAnsi"/>
          <w:sz w:val="20"/>
          <w:szCs w:val="20"/>
          <w:lang w:val="en-US" w:eastAsia="it-IT"/>
        </w:rPr>
        <w:t xml:space="preserve">, </w:t>
      </w:r>
      <w:r w:rsidR="001A19FD" w:rsidRPr="00FF74E3">
        <w:rPr>
          <w:rFonts w:eastAsia="Times New Roman" w:cstheme="minorHAnsi"/>
          <w:i/>
          <w:sz w:val="20"/>
          <w:szCs w:val="20"/>
          <w:lang w:val="en-US" w:eastAsia="it-IT"/>
        </w:rPr>
        <w:t>86</w:t>
      </w:r>
      <w:r w:rsidR="001A19FD" w:rsidRPr="00FF74E3">
        <w:rPr>
          <w:rFonts w:eastAsia="Times New Roman" w:cstheme="minorHAnsi"/>
          <w:sz w:val="20"/>
          <w:szCs w:val="20"/>
          <w:lang w:val="en-US" w:eastAsia="it-IT"/>
        </w:rPr>
        <w:t>, 3033−3040</w:t>
      </w:r>
      <w:r w:rsidR="00FF74E3">
        <w:rPr>
          <w:rFonts w:eastAsia="Times New Roman" w:cstheme="minorHAnsi"/>
          <w:sz w:val="20"/>
          <w:szCs w:val="20"/>
          <w:lang w:val="en-US" w:eastAsia="it-IT"/>
        </w:rPr>
        <w:t xml:space="preserve">. </w:t>
      </w:r>
    </w:p>
  </w:footnote>
  <w:footnote w:id="2">
    <w:p w:rsidR="00044588" w:rsidRPr="00E035D1" w:rsidRDefault="0066164F" w:rsidP="00E035D1">
      <w:pPr>
        <w:jc w:val="both"/>
        <w:rPr>
          <w:b/>
          <w:sz w:val="20"/>
          <w:szCs w:val="20"/>
        </w:rPr>
      </w:pPr>
      <w:r w:rsidRPr="005519C1">
        <w:rPr>
          <w:rStyle w:val="Rimandonotaapidipagina"/>
          <w:sz w:val="20"/>
          <w:szCs w:val="20"/>
          <w:vertAlign w:val="baseline"/>
        </w:rPr>
        <w:footnoteRef/>
      </w:r>
      <w:r w:rsidRPr="00E035D1">
        <w:rPr>
          <w:sz w:val="20"/>
          <w:szCs w:val="20"/>
        </w:rPr>
        <w:t xml:space="preserve"> </w:t>
      </w:r>
      <w:r w:rsidR="00044588" w:rsidRPr="00E035D1">
        <w:rPr>
          <w:sz w:val="20"/>
          <w:szCs w:val="20"/>
        </w:rPr>
        <w:t xml:space="preserve">a) </w:t>
      </w:r>
      <w:r w:rsidR="00044588" w:rsidRPr="00E035D1">
        <w:rPr>
          <w:sz w:val="20"/>
          <w:szCs w:val="20"/>
        </w:rPr>
        <w:t xml:space="preserve">L. </w:t>
      </w:r>
      <w:proofErr w:type="spellStart"/>
      <w:r w:rsidR="00044588" w:rsidRPr="00E035D1">
        <w:rPr>
          <w:sz w:val="20"/>
          <w:szCs w:val="20"/>
        </w:rPr>
        <w:t>Chiummiento</w:t>
      </w:r>
      <w:proofErr w:type="spellEnd"/>
      <w:r w:rsidR="00044588" w:rsidRPr="00E035D1">
        <w:rPr>
          <w:sz w:val="20"/>
          <w:szCs w:val="20"/>
        </w:rPr>
        <w:t xml:space="preserve">, M. </w:t>
      </w:r>
      <w:proofErr w:type="spellStart"/>
      <w:r w:rsidR="00044588" w:rsidRPr="00E035D1">
        <w:rPr>
          <w:sz w:val="20"/>
          <w:szCs w:val="20"/>
        </w:rPr>
        <w:t>Funicello</w:t>
      </w:r>
      <w:proofErr w:type="spellEnd"/>
      <w:r w:rsidR="00044588" w:rsidRPr="00E035D1">
        <w:rPr>
          <w:sz w:val="20"/>
          <w:szCs w:val="20"/>
        </w:rPr>
        <w:t>,</w:t>
      </w:r>
      <w:r w:rsidR="00044588" w:rsidRPr="00E035D1">
        <w:rPr>
          <w:sz w:val="20"/>
          <w:szCs w:val="20"/>
          <w:vertAlign w:val="superscript"/>
        </w:rPr>
        <w:t xml:space="preserve"> </w:t>
      </w:r>
      <w:r w:rsidR="00044588" w:rsidRPr="00E035D1">
        <w:rPr>
          <w:sz w:val="20"/>
          <w:szCs w:val="20"/>
        </w:rPr>
        <w:t>M. T. Lopardo,</w:t>
      </w:r>
      <w:r w:rsidR="00044588" w:rsidRPr="00E035D1">
        <w:rPr>
          <w:sz w:val="20"/>
          <w:szCs w:val="20"/>
          <w:vertAlign w:val="superscript"/>
        </w:rPr>
        <w:t xml:space="preserve"> </w:t>
      </w:r>
      <w:r w:rsidR="00044588" w:rsidRPr="00E035D1">
        <w:rPr>
          <w:sz w:val="20"/>
          <w:szCs w:val="20"/>
        </w:rPr>
        <w:t xml:space="preserve">P. Lupattelli, S. </w:t>
      </w:r>
      <w:proofErr w:type="spellStart"/>
      <w:r w:rsidR="00044588" w:rsidRPr="00E035D1">
        <w:rPr>
          <w:sz w:val="20"/>
          <w:szCs w:val="20"/>
        </w:rPr>
        <w:t>Choppin</w:t>
      </w:r>
      <w:proofErr w:type="spellEnd"/>
      <w:r w:rsidR="00044588" w:rsidRPr="00E035D1">
        <w:rPr>
          <w:sz w:val="20"/>
          <w:szCs w:val="20"/>
        </w:rPr>
        <w:t>,</w:t>
      </w:r>
      <w:r w:rsidR="00044588" w:rsidRPr="00E035D1">
        <w:rPr>
          <w:sz w:val="20"/>
          <w:szCs w:val="20"/>
          <w:vertAlign w:val="superscript"/>
        </w:rPr>
        <w:t xml:space="preserve"> </w:t>
      </w:r>
      <w:r w:rsidR="00044588" w:rsidRPr="00E035D1">
        <w:rPr>
          <w:sz w:val="20"/>
          <w:szCs w:val="20"/>
        </w:rPr>
        <w:t xml:space="preserve">F. </w:t>
      </w:r>
      <w:proofErr w:type="spellStart"/>
      <w:r w:rsidR="00044588" w:rsidRPr="00E035D1">
        <w:rPr>
          <w:sz w:val="20"/>
          <w:szCs w:val="20"/>
        </w:rPr>
        <w:t>Colobert</w:t>
      </w:r>
      <w:proofErr w:type="spellEnd"/>
      <w:r w:rsidR="00044588" w:rsidRPr="00E035D1">
        <w:rPr>
          <w:rFonts w:eastAsia="MS Mincho"/>
          <w:sz w:val="20"/>
          <w:szCs w:val="20"/>
          <w:lang w:eastAsia="ja-JP"/>
        </w:rPr>
        <w:t xml:space="preserve"> </w:t>
      </w:r>
      <w:r w:rsidR="00044588" w:rsidRPr="00E035D1">
        <w:rPr>
          <w:sz w:val="20"/>
          <w:szCs w:val="20"/>
        </w:rPr>
        <w:t>“</w:t>
      </w:r>
      <w:proofErr w:type="spellStart"/>
      <w:r w:rsidR="00044588" w:rsidRPr="00E035D1">
        <w:rPr>
          <w:i/>
          <w:sz w:val="20"/>
          <w:szCs w:val="20"/>
        </w:rPr>
        <w:t>Eur</w:t>
      </w:r>
      <w:proofErr w:type="spellEnd"/>
      <w:r w:rsidR="00044588" w:rsidRPr="00E035D1">
        <w:rPr>
          <w:i/>
          <w:sz w:val="20"/>
          <w:szCs w:val="20"/>
        </w:rPr>
        <w:t xml:space="preserve">. J. </w:t>
      </w:r>
      <w:proofErr w:type="spellStart"/>
      <w:r w:rsidR="00044588" w:rsidRPr="00E035D1">
        <w:rPr>
          <w:i/>
          <w:sz w:val="20"/>
          <w:szCs w:val="20"/>
        </w:rPr>
        <w:t>Org</w:t>
      </w:r>
      <w:proofErr w:type="spellEnd"/>
      <w:r w:rsidR="00044588" w:rsidRPr="00E035D1">
        <w:rPr>
          <w:i/>
          <w:sz w:val="20"/>
          <w:szCs w:val="20"/>
        </w:rPr>
        <w:t xml:space="preserve">. </w:t>
      </w:r>
      <w:proofErr w:type="spellStart"/>
      <w:r w:rsidR="00044588" w:rsidRPr="005519C1">
        <w:rPr>
          <w:i/>
          <w:sz w:val="20"/>
          <w:szCs w:val="20"/>
        </w:rPr>
        <w:t>Chem</w:t>
      </w:r>
      <w:proofErr w:type="spellEnd"/>
      <w:r w:rsidR="00044588" w:rsidRPr="005519C1">
        <w:rPr>
          <w:i/>
          <w:sz w:val="20"/>
          <w:szCs w:val="20"/>
        </w:rPr>
        <w:t xml:space="preserve">. </w:t>
      </w:r>
      <w:r w:rsidR="00044588" w:rsidRPr="005519C1">
        <w:rPr>
          <w:b/>
          <w:sz w:val="20"/>
          <w:szCs w:val="20"/>
        </w:rPr>
        <w:t xml:space="preserve">2012, </w:t>
      </w:r>
      <w:r w:rsidR="00044588" w:rsidRPr="005519C1">
        <w:rPr>
          <w:sz w:val="20"/>
          <w:szCs w:val="20"/>
        </w:rPr>
        <w:t>188-192.</w:t>
      </w:r>
      <w:r w:rsidR="00044588" w:rsidRPr="005519C1">
        <w:rPr>
          <w:sz w:val="20"/>
          <w:szCs w:val="20"/>
        </w:rPr>
        <w:t xml:space="preserve"> b) </w:t>
      </w:r>
      <w:r w:rsidR="00044588" w:rsidRPr="005519C1">
        <w:rPr>
          <w:sz w:val="20"/>
          <w:szCs w:val="20"/>
        </w:rPr>
        <w:t>P</w:t>
      </w:r>
      <w:r w:rsidR="00044588" w:rsidRPr="005519C1">
        <w:rPr>
          <w:sz w:val="20"/>
          <w:szCs w:val="20"/>
        </w:rPr>
        <w:t>.</w:t>
      </w:r>
      <w:r w:rsidR="00044588" w:rsidRPr="005519C1">
        <w:rPr>
          <w:sz w:val="20"/>
          <w:szCs w:val="20"/>
        </w:rPr>
        <w:t xml:space="preserve"> </w:t>
      </w:r>
      <w:proofErr w:type="spellStart"/>
      <w:r w:rsidR="00044588" w:rsidRPr="005519C1">
        <w:rPr>
          <w:sz w:val="20"/>
          <w:szCs w:val="20"/>
        </w:rPr>
        <w:t>Convertini</w:t>
      </w:r>
      <w:proofErr w:type="spellEnd"/>
      <w:r w:rsidR="00044588" w:rsidRPr="005519C1">
        <w:rPr>
          <w:sz w:val="20"/>
          <w:szCs w:val="20"/>
        </w:rPr>
        <w:t>, F</w:t>
      </w:r>
      <w:r w:rsidR="00044588" w:rsidRPr="005519C1">
        <w:rPr>
          <w:sz w:val="20"/>
          <w:szCs w:val="20"/>
        </w:rPr>
        <w:t>.</w:t>
      </w:r>
      <w:r w:rsidR="00044588" w:rsidRPr="005519C1">
        <w:rPr>
          <w:sz w:val="20"/>
          <w:szCs w:val="20"/>
        </w:rPr>
        <w:t xml:space="preserve"> Tramutola, V</w:t>
      </w:r>
      <w:r w:rsidR="00044588" w:rsidRPr="005519C1">
        <w:rPr>
          <w:sz w:val="20"/>
          <w:szCs w:val="20"/>
        </w:rPr>
        <w:t>.</w:t>
      </w:r>
      <w:r w:rsidR="00044588" w:rsidRPr="005519C1">
        <w:rPr>
          <w:sz w:val="20"/>
          <w:szCs w:val="20"/>
        </w:rPr>
        <w:t xml:space="preserve"> </w:t>
      </w:r>
      <w:proofErr w:type="spellStart"/>
      <w:r w:rsidR="00044588" w:rsidRPr="005519C1">
        <w:rPr>
          <w:sz w:val="20"/>
          <w:szCs w:val="20"/>
        </w:rPr>
        <w:t>Iacobazzi</w:t>
      </w:r>
      <w:proofErr w:type="spellEnd"/>
      <w:r w:rsidR="00044588" w:rsidRPr="005519C1">
        <w:rPr>
          <w:sz w:val="20"/>
          <w:szCs w:val="20"/>
        </w:rPr>
        <w:t>, P</w:t>
      </w:r>
      <w:r w:rsidR="00044588" w:rsidRPr="005519C1">
        <w:rPr>
          <w:sz w:val="20"/>
          <w:szCs w:val="20"/>
        </w:rPr>
        <w:t>.</w:t>
      </w:r>
      <w:r w:rsidR="00044588" w:rsidRPr="005519C1">
        <w:rPr>
          <w:sz w:val="20"/>
          <w:szCs w:val="20"/>
        </w:rPr>
        <w:t xml:space="preserve"> Lupattelli, L</w:t>
      </w:r>
      <w:r w:rsidR="00044588" w:rsidRPr="005519C1">
        <w:rPr>
          <w:sz w:val="20"/>
          <w:szCs w:val="20"/>
        </w:rPr>
        <w:t>.</w:t>
      </w:r>
      <w:r w:rsidR="00044588" w:rsidRPr="005519C1">
        <w:rPr>
          <w:sz w:val="20"/>
          <w:szCs w:val="20"/>
        </w:rPr>
        <w:t xml:space="preserve"> </w:t>
      </w:r>
      <w:proofErr w:type="spellStart"/>
      <w:r w:rsidR="00044588" w:rsidRPr="005519C1">
        <w:rPr>
          <w:sz w:val="20"/>
          <w:szCs w:val="20"/>
        </w:rPr>
        <w:t>Chiummiento</w:t>
      </w:r>
      <w:proofErr w:type="spellEnd"/>
      <w:r w:rsidR="00044588" w:rsidRPr="005519C1">
        <w:rPr>
          <w:sz w:val="20"/>
          <w:szCs w:val="20"/>
        </w:rPr>
        <w:t>, V</w:t>
      </w:r>
      <w:r w:rsidR="00044588" w:rsidRPr="005519C1">
        <w:rPr>
          <w:sz w:val="20"/>
          <w:szCs w:val="20"/>
        </w:rPr>
        <w:t>.</w:t>
      </w:r>
      <w:r w:rsidR="00044588" w:rsidRPr="005519C1">
        <w:rPr>
          <w:sz w:val="20"/>
          <w:szCs w:val="20"/>
        </w:rPr>
        <w:t xml:space="preserve"> Infantino</w:t>
      </w:r>
      <w:r w:rsidR="006C1257" w:rsidRPr="005519C1">
        <w:rPr>
          <w:sz w:val="20"/>
          <w:szCs w:val="20"/>
        </w:rPr>
        <w:t xml:space="preserve">. </w:t>
      </w:r>
      <w:proofErr w:type="spellStart"/>
      <w:r w:rsidR="00044588" w:rsidRPr="00E035D1">
        <w:rPr>
          <w:i/>
          <w:sz w:val="20"/>
          <w:szCs w:val="20"/>
        </w:rPr>
        <w:t>Chemico-Biological</w:t>
      </w:r>
      <w:proofErr w:type="spellEnd"/>
      <w:r w:rsidR="00044588" w:rsidRPr="00E035D1">
        <w:rPr>
          <w:i/>
          <w:sz w:val="20"/>
          <w:szCs w:val="20"/>
        </w:rPr>
        <w:t xml:space="preserve"> </w:t>
      </w:r>
      <w:proofErr w:type="spellStart"/>
      <w:r w:rsidR="00044588" w:rsidRPr="00E035D1">
        <w:rPr>
          <w:i/>
          <w:sz w:val="20"/>
          <w:szCs w:val="20"/>
        </w:rPr>
        <w:t>Interaction</w:t>
      </w:r>
      <w:proofErr w:type="spellEnd"/>
      <w:r w:rsidR="00044588" w:rsidRPr="00E035D1">
        <w:rPr>
          <w:i/>
          <w:sz w:val="20"/>
          <w:szCs w:val="20"/>
        </w:rPr>
        <w:t xml:space="preserve">, </w:t>
      </w:r>
      <w:r w:rsidR="00044588" w:rsidRPr="00E035D1">
        <w:rPr>
          <w:b/>
          <w:i/>
          <w:sz w:val="20"/>
          <w:szCs w:val="20"/>
        </w:rPr>
        <w:t>2015</w:t>
      </w:r>
      <w:r w:rsidR="00044588" w:rsidRPr="00E035D1">
        <w:rPr>
          <w:i/>
          <w:sz w:val="20"/>
          <w:szCs w:val="20"/>
        </w:rPr>
        <w:t xml:space="preserve">, 237, </w:t>
      </w:r>
      <w:r w:rsidR="00044588" w:rsidRPr="00E035D1">
        <w:rPr>
          <w:sz w:val="20"/>
          <w:szCs w:val="20"/>
        </w:rPr>
        <w:t>1-8.</w:t>
      </w:r>
      <w:r w:rsidR="005519C1" w:rsidRPr="00E035D1">
        <w:rPr>
          <w:sz w:val="20"/>
          <w:szCs w:val="20"/>
        </w:rPr>
        <w:t xml:space="preserve">c) </w:t>
      </w:r>
      <w:bookmarkStart w:id="0" w:name="_Hlk62229075"/>
      <w:r w:rsidR="005519C1" w:rsidRPr="00E035D1">
        <w:rPr>
          <w:sz w:val="20"/>
          <w:szCs w:val="20"/>
        </w:rPr>
        <w:t>R</w:t>
      </w:r>
      <w:r w:rsidR="00E035D1" w:rsidRPr="00E035D1">
        <w:rPr>
          <w:sz w:val="20"/>
          <w:szCs w:val="20"/>
        </w:rPr>
        <w:t xml:space="preserve">. </w:t>
      </w:r>
      <w:r w:rsidR="005519C1" w:rsidRPr="00E035D1">
        <w:rPr>
          <w:sz w:val="20"/>
          <w:szCs w:val="20"/>
        </w:rPr>
        <w:t>D’Orsi, F</w:t>
      </w:r>
      <w:r w:rsidR="00E035D1" w:rsidRPr="00E035D1">
        <w:rPr>
          <w:sz w:val="20"/>
          <w:szCs w:val="20"/>
        </w:rPr>
        <w:t>.</w:t>
      </w:r>
      <w:r w:rsidR="005519C1" w:rsidRPr="00E035D1">
        <w:rPr>
          <w:sz w:val="20"/>
          <w:szCs w:val="20"/>
        </w:rPr>
        <w:t xml:space="preserve"> Morrongiello, T</w:t>
      </w:r>
      <w:r w:rsidR="00E035D1" w:rsidRPr="00E035D1">
        <w:rPr>
          <w:sz w:val="20"/>
          <w:szCs w:val="20"/>
        </w:rPr>
        <w:t>.</w:t>
      </w:r>
      <w:r w:rsidR="005519C1" w:rsidRPr="00E035D1">
        <w:rPr>
          <w:sz w:val="20"/>
          <w:szCs w:val="20"/>
        </w:rPr>
        <w:t xml:space="preserve"> Laurita, M</w:t>
      </w:r>
      <w:r w:rsidR="00E035D1" w:rsidRPr="00E035D1">
        <w:rPr>
          <w:sz w:val="20"/>
          <w:szCs w:val="20"/>
        </w:rPr>
        <w:t xml:space="preserve">. </w:t>
      </w:r>
      <w:proofErr w:type="spellStart"/>
      <w:r w:rsidR="005519C1" w:rsidRPr="00E035D1">
        <w:rPr>
          <w:sz w:val="20"/>
          <w:szCs w:val="20"/>
        </w:rPr>
        <w:t>Funicello</w:t>
      </w:r>
      <w:proofErr w:type="spellEnd"/>
      <w:r w:rsidR="005519C1" w:rsidRPr="00E035D1">
        <w:rPr>
          <w:sz w:val="20"/>
          <w:szCs w:val="20"/>
        </w:rPr>
        <w:t>, P</w:t>
      </w:r>
      <w:r w:rsidR="00E035D1" w:rsidRPr="00E035D1">
        <w:rPr>
          <w:sz w:val="20"/>
          <w:szCs w:val="20"/>
        </w:rPr>
        <w:t>.</w:t>
      </w:r>
      <w:r w:rsidR="005519C1" w:rsidRPr="00E035D1">
        <w:rPr>
          <w:sz w:val="20"/>
          <w:szCs w:val="20"/>
        </w:rPr>
        <w:t xml:space="preserve"> Lupattelli</w:t>
      </w:r>
      <w:r w:rsidR="00E035D1" w:rsidRPr="00E035D1">
        <w:rPr>
          <w:sz w:val="20"/>
          <w:szCs w:val="20"/>
        </w:rPr>
        <w:t xml:space="preserve">, </w:t>
      </w:r>
      <w:r w:rsidR="005519C1" w:rsidRPr="00E035D1">
        <w:rPr>
          <w:sz w:val="20"/>
          <w:szCs w:val="20"/>
        </w:rPr>
        <w:t>L</w:t>
      </w:r>
      <w:r w:rsidR="00E035D1" w:rsidRPr="00E035D1">
        <w:rPr>
          <w:sz w:val="20"/>
          <w:szCs w:val="20"/>
        </w:rPr>
        <w:t>.</w:t>
      </w:r>
      <w:r w:rsidR="005519C1" w:rsidRPr="00E035D1">
        <w:rPr>
          <w:sz w:val="20"/>
          <w:szCs w:val="20"/>
        </w:rPr>
        <w:t xml:space="preserve"> </w:t>
      </w:r>
      <w:proofErr w:type="spellStart"/>
      <w:r w:rsidR="005519C1" w:rsidRPr="00E035D1">
        <w:rPr>
          <w:sz w:val="20"/>
          <w:szCs w:val="20"/>
        </w:rPr>
        <w:t>Chiummiento</w:t>
      </w:r>
      <w:bookmarkEnd w:id="0"/>
      <w:proofErr w:type="spellEnd"/>
      <w:r w:rsidR="00E035D1" w:rsidRPr="00E035D1">
        <w:rPr>
          <w:sz w:val="20"/>
          <w:szCs w:val="20"/>
        </w:rPr>
        <w:t xml:space="preserve">, </w:t>
      </w:r>
      <w:proofErr w:type="spellStart"/>
      <w:r w:rsidR="005519C1" w:rsidRPr="00E035D1">
        <w:rPr>
          <w:i/>
          <w:sz w:val="20"/>
          <w:szCs w:val="20"/>
        </w:rPr>
        <w:t>ChemistrySelect</w:t>
      </w:r>
      <w:proofErr w:type="spellEnd"/>
      <w:r w:rsidR="005519C1" w:rsidRPr="00E035D1">
        <w:rPr>
          <w:i/>
          <w:sz w:val="20"/>
          <w:szCs w:val="20"/>
        </w:rPr>
        <w:t xml:space="preserve">, </w:t>
      </w:r>
      <w:r w:rsidR="005519C1" w:rsidRPr="00E035D1">
        <w:rPr>
          <w:b/>
          <w:sz w:val="20"/>
          <w:szCs w:val="20"/>
        </w:rPr>
        <w:t>2021</w:t>
      </w:r>
      <w:r w:rsidR="005519C1" w:rsidRPr="00E035D1">
        <w:rPr>
          <w:sz w:val="20"/>
          <w:szCs w:val="20"/>
        </w:rPr>
        <w:t xml:space="preserve">, </w:t>
      </w:r>
      <w:r w:rsidR="005519C1" w:rsidRPr="00E035D1">
        <w:rPr>
          <w:i/>
          <w:iCs/>
          <w:sz w:val="20"/>
          <w:szCs w:val="20"/>
        </w:rPr>
        <w:t>6</w:t>
      </w:r>
      <w:r w:rsidR="005519C1" w:rsidRPr="00E035D1">
        <w:rPr>
          <w:sz w:val="20"/>
          <w:szCs w:val="20"/>
        </w:rPr>
        <w:t>, 6863 –6866</w:t>
      </w:r>
      <w:r w:rsidR="00E035D1" w:rsidRPr="00E035D1">
        <w:rPr>
          <w:sz w:val="20"/>
          <w:szCs w:val="20"/>
        </w:rPr>
        <w:t>.</w:t>
      </w:r>
    </w:p>
    <w:p w:rsidR="0066164F" w:rsidRPr="00E035D1" w:rsidRDefault="0066164F">
      <w:pPr>
        <w:pStyle w:val="Testonotaapidipagina"/>
      </w:pPr>
    </w:p>
  </w:footnote>
  <w:footnote w:id="3">
    <w:p w:rsidR="0066164F" w:rsidRPr="00E035D1" w:rsidRDefault="0066164F" w:rsidP="00E035D1">
      <w:pPr>
        <w:spacing w:line="276" w:lineRule="auto"/>
        <w:jc w:val="both"/>
        <w:rPr>
          <w:b/>
        </w:rPr>
      </w:pPr>
      <w:bookmarkStart w:id="1" w:name="_GoBack"/>
      <w:r w:rsidRPr="00E035D1">
        <w:rPr>
          <w:rStyle w:val="Rimandonotaapidipagina"/>
          <w:vertAlign w:val="baseline"/>
        </w:rPr>
        <w:footnoteRef/>
      </w:r>
      <w:r w:rsidRPr="00E035D1">
        <w:t xml:space="preserve"> </w:t>
      </w:r>
      <w:bookmarkEnd w:id="1"/>
      <w:r w:rsidR="00E035D1">
        <w:t xml:space="preserve">a) </w:t>
      </w:r>
      <w:r w:rsidR="00E035D1" w:rsidRPr="00352974">
        <w:rPr>
          <w:b/>
        </w:rPr>
        <w:t>R</w:t>
      </w:r>
      <w:r w:rsidR="00E035D1">
        <w:rPr>
          <w:b/>
        </w:rPr>
        <w:t>.</w:t>
      </w:r>
      <w:r w:rsidR="00E035D1" w:rsidRPr="00352974">
        <w:rPr>
          <w:b/>
        </w:rPr>
        <w:t xml:space="preserve"> D’Orsi, M</w:t>
      </w:r>
      <w:r w:rsidR="00E035D1">
        <w:rPr>
          <w:b/>
        </w:rPr>
        <w:t>.</w:t>
      </w:r>
      <w:r w:rsidR="00E035D1" w:rsidRPr="00352974">
        <w:rPr>
          <w:b/>
        </w:rPr>
        <w:t xml:space="preserve"> </w:t>
      </w:r>
      <w:proofErr w:type="spellStart"/>
      <w:r w:rsidR="00E035D1" w:rsidRPr="00352974">
        <w:rPr>
          <w:b/>
        </w:rPr>
        <w:t>Funicello</w:t>
      </w:r>
      <w:proofErr w:type="spellEnd"/>
      <w:r w:rsidR="00E035D1" w:rsidRPr="00352974">
        <w:rPr>
          <w:b/>
        </w:rPr>
        <w:t>, T</w:t>
      </w:r>
      <w:r w:rsidR="00E035D1">
        <w:rPr>
          <w:b/>
        </w:rPr>
        <w:t xml:space="preserve">. </w:t>
      </w:r>
      <w:r w:rsidR="00E035D1" w:rsidRPr="00352974">
        <w:rPr>
          <w:b/>
        </w:rPr>
        <w:t>Laurita, P</w:t>
      </w:r>
      <w:r w:rsidR="00E035D1">
        <w:rPr>
          <w:b/>
        </w:rPr>
        <w:t>.</w:t>
      </w:r>
      <w:r w:rsidR="00E035D1" w:rsidRPr="00352974">
        <w:rPr>
          <w:b/>
        </w:rPr>
        <w:t xml:space="preserve"> Lupattelli, F</w:t>
      </w:r>
      <w:r w:rsidR="00E035D1">
        <w:rPr>
          <w:b/>
        </w:rPr>
        <w:t>.</w:t>
      </w:r>
      <w:r w:rsidR="00E035D1" w:rsidRPr="00352974">
        <w:rPr>
          <w:b/>
        </w:rPr>
        <w:t xml:space="preserve"> Berti</w:t>
      </w:r>
      <w:r w:rsidR="00E035D1">
        <w:rPr>
          <w:b/>
        </w:rPr>
        <w:t>,</w:t>
      </w:r>
      <w:r w:rsidR="00E035D1" w:rsidRPr="00352974">
        <w:rPr>
          <w:b/>
        </w:rPr>
        <w:t xml:space="preserve"> L</w:t>
      </w:r>
      <w:r w:rsidR="00E035D1">
        <w:rPr>
          <w:b/>
        </w:rPr>
        <w:t xml:space="preserve">. </w:t>
      </w:r>
      <w:proofErr w:type="spellStart"/>
      <w:r w:rsidR="00E035D1" w:rsidRPr="00352974">
        <w:rPr>
          <w:b/>
        </w:rPr>
        <w:t>Chiummiento</w:t>
      </w:r>
      <w:proofErr w:type="spellEnd"/>
      <w:r w:rsidR="00E035D1">
        <w:rPr>
          <w:b/>
        </w:rPr>
        <w:t xml:space="preserve">, </w:t>
      </w:r>
      <w:proofErr w:type="spellStart"/>
      <w:r w:rsidR="00E035D1" w:rsidRPr="00352974">
        <w:rPr>
          <w:i/>
        </w:rPr>
        <w:t>Biomolecules</w:t>
      </w:r>
      <w:proofErr w:type="spellEnd"/>
      <w:r w:rsidR="00E035D1" w:rsidRPr="00352974">
        <w:rPr>
          <w:i/>
        </w:rPr>
        <w:t xml:space="preserve">, </w:t>
      </w:r>
      <w:r w:rsidR="00E035D1" w:rsidRPr="00352974">
        <w:rPr>
          <w:b/>
        </w:rPr>
        <w:t>2021,</w:t>
      </w:r>
      <w:r w:rsidR="00E035D1">
        <w:rPr>
          <w:b/>
        </w:rPr>
        <w:t xml:space="preserve"> </w:t>
      </w:r>
      <w:r w:rsidR="00E035D1" w:rsidRPr="00352974">
        <w:t xml:space="preserve">11,1584. </w:t>
      </w:r>
      <w:r w:rsidR="00E035D1">
        <w:t xml:space="preserve">b) </w:t>
      </w:r>
      <w:r w:rsidR="00E035D1" w:rsidRPr="00ED30BB">
        <w:rPr>
          <w:rFonts w:ascii="Times New Roman" w:hAnsi="Times New Roman"/>
        </w:rPr>
        <w:t>R</w:t>
      </w:r>
      <w:r w:rsidR="00E035D1">
        <w:rPr>
          <w:rFonts w:ascii="Times New Roman" w:hAnsi="Times New Roman"/>
        </w:rPr>
        <w:t>.</w:t>
      </w:r>
      <w:r w:rsidR="00E035D1" w:rsidRPr="00ED30BB">
        <w:rPr>
          <w:rFonts w:ascii="Times New Roman" w:hAnsi="Times New Roman"/>
        </w:rPr>
        <w:t xml:space="preserve"> Rinaldi, R</w:t>
      </w:r>
      <w:r w:rsidR="00E035D1">
        <w:rPr>
          <w:rFonts w:ascii="Times New Roman" w:hAnsi="Times New Roman"/>
        </w:rPr>
        <w:t xml:space="preserve">. </w:t>
      </w:r>
      <w:r w:rsidR="00E035D1" w:rsidRPr="00ED30BB">
        <w:rPr>
          <w:rFonts w:ascii="Times New Roman" w:hAnsi="Times New Roman"/>
        </w:rPr>
        <w:t>Miglionico, I</w:t>
      </w:r>
      <w:r w:rsidR="00E035D1">
        <w:rPr>
          <w:rFonts w:ascii="Times New Roman" w:hAnsi="Times New Roman"/>
        </w:rPr>
        <w:t>.</w:t>
      </w:r>
      <w:r w:rsidR="00E035D1" w:rsidRPr="00ED30BB">
        <w:rPr>
          <w:rFonts w:ascii="Times New Roman" w:hAnsi="Times New Roman"/>
        </w:rPr>
        <w:t xml:space="preserve"> </w:t>
      </w:r>
      <w:proofErr w:type="spellStart"/>
      <w:r w:rsidR="00E035D1" w:rsidRPr="00ED30BB">
        <w:rPr>
          <w:rFonts w:ascii="Times New Roman" w:hAnsi="Times New Roman"/>
        </w:rPr>
        <w:t>Nigro</w:t>
      </w:r>
      <w:proofErr w:type="spellEnd"/>
      <w:r w:rsidR="00E035D1" w:rsidRPr="00ED30BB">
        <w:rPr>
          <w:rFonts w:ascii="Times New Roman" w:hAnsi="Times New Roman"/>
        </w:rPr>
        <w:t>, R</w:t>
      </w:r>
      <w:r w:rsidR="00E035D1">
        <w:rPr>
          <w:rFonts w:ascii="Times New Roman" w:hAnsi="Times New Roman"/>
        </w:rPr>
        <w:t>.</w:t>
      </w:r>
      <w:r w:rsidR="00E035D1" w:rsidRPr="00ED30BB">
        <w:rPr>
          <w:rFonts w:ascii="Times New Roman" w:hAnsi="Times New Roman"/>
        </w:rPr>
        <w:t xml:space="preserve"> D’Orsi, L</w:t>
      </w:r>
      <w:r w:rsidR="00E035D1">
        <w:rPr>
          <w:rFonts w:ascii="Times New Roman" w:hAnsi="Times New Roman"/>
        </w:rPr>
        <w:t>.</w:t>
      </w:r>
      <w:r w:rsidR="00E035D1" w:rsidRPr="00ED30BB">
        <w:rPr>
          <w:rFonts w:ascii="Times New Roman" w:hAnsi="Times New Roman"/>
        </w:rPr>
        <w:t xml:space="preserve"> </w:t>
      </w:r>
      <w:proofErr w:type="spellStart"/>
      <w:r w:rsidR="00E035D1" w:rsidRPr="00ED30BB">
        <w:rPr>
          <w:rFonts w:ascii="Times New Roman" w:hAnsi="Times New Roman"/>
        </w:rPr>
        <w:t>Chiummiento</w:t>
      </w:r>
      <w:proofErr w:type="spellEnd"/>
      <w:r w:rsidR="00E035D1" w:rsidRPr="00ED30BB">
        <w:rPr>
          <w:rFonts w:ascii="Times New Roman" w:hAnsi="Times New Roman"/>
        </w:rPr>
        <w:t xml:space="preserve">, </w:t>
      </w:r>
      <w:proofErr w:type="spellStart"/>
      <w:r w:rsidR="00E035D1" w:rsidRPr="00ED30BB">
        <w:rPr>
          <w:rFonts w:ascii="Times New Roman" w:hAnsi="Times New Roman"/>
        </w:rPr>
        <w:t>M</w:t>
      </w:r>
      <w:r w:rsidR="00E035D1">
        <w:rPr>
          <w:rFonts w:ascii="Times New Roman" w:hAnsi="Times New Roman"/>
        </w:rPr>
        <w:t xml:space="preserve">. </w:t>
      </w:r>
      <w:r w:rsidR="00E035D1" w:rsidRPr="00ED30BB">
        <w:rPr>
          <w:rFonts w:ascii="Times New Roman" w:hAnsi="Times New Roman"/>
        </w:rPr>
        <w:t>Funicello</w:t>
      </w:r>
      <w:proofErr w:type="spellEnd"/>
      <w:r w:rsidR="00E035D1" w:rsidRPr="00ED30BB">
        <w:rPr>
          <w:rFonts w:ascii="Times New Roman" w:hAnsi="Times New Roman"/>
        </w:rPr>
        <w:t>, P</w:t>
      </w:r>
      <w:r w:rsidR="00E035D1">
        <w:rPr>
          <w:rFonts w:ascii="Times New Roman" w:hAnsi="Times New Roman"/>
        </w:rPr>
        <w:t>.</w:t>
      </w:r>
      <w:r w:rsidR="00E035D1" w:rsidRPr="00ED30BB">
        <w:rPr>
          <w:rFonts w:ascii="Times New Roman" w:hAnsi="Times New Roman"/>
        </w:rPr>
        <w:t xml:space="preserve"> Lupattelli, I</w:t>
      </w:r>
      <w:r w:rsidR="00E035D1">
        <w:rPr>
          <w:rFonts w:ascii="Times New Roman" w:hAnsi="Times New Roman"/>
        </w:rPr>
        <w:t>.</w:t>
      </w:r>
      <w:r w:rsidR="00E035D1" w:rsidRPr="00ED30BB">
        <w:rPr>
          <w:rFonts w:ascii="Times New Roman" w:hAnsi="Times New Roman"/>
        </w:rPr>
        <w:t xml:space="preserve"> Laurenzana, A</w:t>
      </w:r>
      <w:r w:rsidR="00E035D1">
        <w:rPr>
          <w:rFonts w:ascii="Times New Roman" w:hAnsi="Times New Roman"/>
        </w:rPr>
        <w:t>.</w:t>
      </w:r>
      <w:r w:rsidR="00E035D1" w:rsidRPr="00ED30BB">
        <w:rPr>
          <w:rFonts w:ascii="Times New Roman" w:hAnsi="Times New Roman"/>
        </w:rPr>
        <w:t xml:space="preserve"> Sgambato, </w:t>
      </w:r>
      <w:proofErr w:type="spellStart"/>
      <w:r w:rsidR="00E035D1" w:rsidRPr="00ED30BB">
        <w:rPr>
          <w:rFonts w:ascii="Times New Roman" w:hAnsi="Times New Roman"/>
        </w:rPr>
        <w:t>M</w:t>
      </w:r>
      <w:r w:rsidR="00E035D1">
        <w:rPr>
          <w:rFonts w:ascii="Times New Roman" w:hAnsi="Times New Roman"/>
        </w:rPr>
        <w:t xml:space="preserve">. </w:t>
      </w:r>
      <w:r w:rsidR="00E035D1" w:rsidRPr="00ED30BB">
        <w:rPr>
          <w:rFonts w:ascii="Times New Roman" w:hAnsi="Times New Roman"/>
        </w:rPr>
        <w:t>Monné</w:t>
      </w:r>
      <w:proofErr w:type="spellEnd"/>
      <w:r w:rsidR="00E035D1" w:rsidRPr="00ED30BB">
        <w:rPr>
          <w:rFonts w:ascii="Times New Roman" w:hAnsi="Times New Roman"/>
        </w:rPr>
        <w:t xml:space="preserve">, </w:t>
      </w:r>
      <w:r w:rsidR="00E035D1">
        <w:rPr>
          <w:rFonts w:ascii="Times New Roman" w:hAnsi="Times New Roman"/>
        </w:rPr>
        <w:t>F.</w:t>
      </w:r>
      <w:r w:rsidR="00E035D1" w:rsidRPr="00ED30BB">
        <w:rPr>
          <w:rFonts w:ascii="Times New Roman" w:hAnsi="Times New Roman"/>
        </w:rPr>
        <w:t xml:space="preserve"> Bisaccia, M</w:t>
      </w:r>
      <w:r w:rsidR="00E035D1">
        <w:rPr>
          <w:rFonts w:ascii="Times New Roman" w:hAnsi="Times New Roman"/>
        </w:rPr>
        <w:t>.</w:t>
      </w:r>
      <w:r w:rsidR="00E035D1" w:rsidRPr="00ED30BB">
        <w:rPr>
          <w:rFonts w:ascii="Times New Roman" w:hAnsi="Times New Roman"/>
        </w:rPr>
        <w:t>F</w:t>
      </w:r>
      <w:r w:rsidR="00E035D1">
        <w:rPr>
          <w:rFonts w:ascii="Times New Roman" w:hAnsi="Times New Roman"/>
        </w:rPr>
        <w:t xml:space="preserve">. </w:t>
      </w:r>
      <w:proofErr w:type="spellStart"/>
      <w:proofErr w:type="gramStart"/>
      <w:r w:rsidR="00E035D1" w:rsidRPr="00ED30BB">
        <w:rPr>
          <w:rFonts w:ascii="Times New Roman" w:hAnsi="Times New Roman"/>
        </w:rPr>
        <w:t>Armentano</w:t>
      </w:r>
      <w:proofErr w:type="spellEnd"/>
      <w:r w:rsidR="00E035D1" w:rsidRPr="00ED30BB">
        <w:rPr>
          <w:rFonts w:ascii="Times New Roman" w:hAnsi="Times New Roman"/>
        </w:rPr>
        <w:t xml:space="preserve"> </w:t>
      </w:r>
      <w:r w:rsidR="00E035D1">
        <w:rPr>
          <w:rFonts w:ascii="Times New Roman" w:hAnsi="Times New Roman"/>
        </w:rPr>
        <w:t>,</w:t>
      </w:r>
      <w:proofErr w:type="gramEnd"/>
      <w:r w:rsidR="00E035D1">
        <w:rPr>
          <w:rFonts w:ascii="Times New Roman" w:hAnsi="Times New Roman"/>
        </w:rPr>
        <w:t xml:space="preserve"> </w:t>
      </w:r>
      <w:proofErr w:type="spellStart"/>
      <w:r w:rsidR="00E035D1" w:rsidRPr="00186063">
        <w:rPr>
          <w:rFonts w:ascii="Times New Roman" w:hAnsi="Times New Roman"/>
          <w:bCs/>
          <w:i/>
          <w:szCs w:val="20"/>
        </w:rPr>
        <w:t>Cells</w:t>
      </w:r>
      <w:proofErr w:type="spellEnd"/>
      <w:r w:rsidR="00E035D1" w:rsidRPr="00186063">
        <w:rPr>
          <w:rFonts w:ascii="Times New Roman" w:hAnsi="Times New Roman"/>
          <w:bCs/>
          <w:i/>
          <w:szCs w:val="20"/>
        </w:rPr>
        <w:t>: 2021,</w:t>
      </w:r>
      <w:r w:rsidR="00E035D1" w:rsidRPr="00186063">
        <w:rPr>
          <w:rFonts w:ascii="Times New Roman" w:hAnsi="Times New Roman"/>
          <w:szCs w:val="20"/>
        </w:rPr>
        <w:t xml:space="preserve"> </w:t>
      </w:r>
      <w:r w:rsidR="00E035D1" w:rsidRPr="00186063">
        <w:rPr>
          <w:rFonts w:ascii="Times New Roman" w:hAnsi="Times New Roman"/>
          <w:i/>
          <w:szCs w:val="20"/>
        </w:rPr>
        <w:t>10</w:t>
      </w:r>
      <w:r w:rsidR="00E035D1" w:rsidRPr="00186063">
        <w:rPr>
          <w:rFonts w:ascii="Times New Roman" w:hAnsi="Times New Roman"/>
          <w:szCs w:val="20"/>
        </w:rPr>
        <w:t>, 3052.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5352"/>
    <w:multiLevelType w:val="hybridMultilevel"/>
    <w:tmpl w:val="17125706"/>
    <w:lvl w:ilvl="0" w:tplc="EF900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3B20B5"/>
    <w:multiLevelType w:val="hybridMultilevel"/>
    <w:tmpl w:val="02BAE42A"/>
    <w:lvl w:ilvl="0" w:tplc="4B80E74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7C"/>
    <w:rsid w:val="00044588"/>
    <w:rsid w:val="001A19FD"/>
    <w:rsid w:val="00247638"/>
    <w:rsid w:val="00352DB0"/>
    <w:rsid w:val="003C381A"/>
    <w:rsid w:val="0048638D"/>
    <w:rsid w:val="005519C1"/>
    <w:rsid w:val="00561FCE"/>
    <w:rsid w:val="0057790B"/>
    <w:rsid w:val="005C0AEC"/>
    <w:rsid w:val="00601C7C"/>
    <w:rsid w:val="0066164F"/>
    <w:rsid w:val="006C1257"/>
    <w:rsid w:val="00763F66"/>
    <w:rsid w:val="0080321B"/>
    <w:rsid w:val="008D66A4"/>
    <w:rsid w:val="00927D8D"/>
    <w:rsid w:val="00C81A52"/>
    <w:rsid w:val="00DD6804"/>
    <w:rsid w:val="00E035D1"/>
    <w:rsid w:val="00E31B81"/>
    <w:rsid w:val="00EC0BD6"/>
    <w:rsid w:val="00F8176B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E68217"/>
  <w15:chartTrackingRefBased/>
  <w15:docId w15:val="{5880DA35-2B89-734B-9EBB-A001D656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1A19F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164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164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164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164F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A19F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idipagina">
    <w:name w:val="footer"/>
    <w:basedOn w:val="Normale"/>
    <w:link w:val="PidipaginaCarattere"/>
    <w:rsid w:val="00E035D1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customStyle="1" w:styleId="PidipaginaCarattere">
    <w:name w:val="Piè di pagina Carattere"/>
    <w:basedOn w:val="Carpredefinitoparagrafo"/>
    <w:link w:val="Pidipagina"/>
    <w:rsid w:val="00E035D1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customStyle="1" w:styleId="MDPI13authornames">
    <w:name w:val="MDPI_1.3_authornames"/>
    <w:next w:val="Normale"/>
    <w:qFormat/>
    <w:rsid w:val="00E035D1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szCs w:val="22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8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BE1759-DE0C-D547-93A3-7448E2CF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2022-12-12T16:37:00Z</dcterms:created>
  <dcterms:modified xsi:type="dcterms:W3CDTF">2022-12-13T13:23:00Z</dcterms:modified>
</cp:coreProperties>
</file>