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7" w:rsidRPr="00951FDF" w:rsidRDefault="00DA148F" w:rsidP="00DA148F">
      <w:pPr>
        <w:jc w:val="center"/>
        <w:rPr>
          <w:b/>
          <w:sz w:val="24"/>
          <w:szCs w:val="24"/>
        </w:rPr>
      </w:pPr>
      <w:r w:rsidRPr="00951FDF">
        <w:rPr>
          <w:b/>
          <w:sz w:val="24"/>
          <w:szCs w:val="24"/>
        </w:rPr>
        <w:t>Fisica I 12 CFU</w:t>
      </w:r>
    </w:p>
    <w:p w:rsidR="00DA148F" w:rsidRPr="00951FDF" w:rsidRDefault="00DA148F" w:rsidP="00DA148F">
      <w:pPr>
        <w:jc w:val="center"/>
        <w:rPr>
          <w:b/>
          <w:sz w:val="24"/>
          <w:szCs w:val="24"/>
        </w:rPr>
      </w:pPr>
      <w:r w:rsidRPr="00951FDF">
        <w:rPr>
          <w:b/>
          <w:sz w:val="24"/>
          <w:szCs w:val="24"/>
        </w:rPr>
        <w:t>Prova scritta del 24 giugno 2021</w:t>
      </w:r>
    </w:p>
    <w:p w:rsidR="000B5C50" w:rsidRPr="000B5C50" w:rsidRDefault="000B5C50">
      <w:pPr>
        <w:rPr>
          <w:sz w:val="24"/>
          <w:szCs w:val="24"/>
        </w:rPr>
      </w:pPr>
    </w:p>
    <w:p w:rsidR="000B5C50" w:rsidRPr="00DA148F" w:rsidRDefault="000B5C50">
      <w:pPr>
        <w:rPr>
          <w:b/>
          <w:sz w:val="24"/>
          <w:szCs w:val="24"/>
        </w:rPr>
      </w:pPr>
      <w:r w:rsidRPr="00DA148F">
        <w:rPr>
          <w:b/>
          <w:sz w:val="24"/>
          <w:szCs w:val="24"/>
        </w:rPr>
        <w:t>Esercizio n.1</w:t>
      </w:r>
    </w:p>
    <w:p w:rsidR="000B5C50" w:rsidRDefault="000B5C50" w:rsidP="00DA148F">
      <w:pPr>
        <w:jc w:val="both"/>
        <w:rPr>
          <w:sz w:val="24"/>
          <w:szCs w:val="24"/>
        </w:rPr>
      </w:pPr>
      <w:r>
        <w:rPr>
          <w:sz w:val="24"/>
          <w:szCs w:val="24"/>
        </w:rPr>
        <w:t>Un ragazzo si trova sopra un cavalcavia ferroviario alto 16 m rispetto alle rotaie e vede avvicinarsi un treno a vapore che viaggia a velocità costante. Volendo far entrare un sasso nel fumaiolo del treno, lascia cadere il sasso quando il terno si trova a 25 m dal cavalcavia</w:t>
      </w:r>
      <w:r w:rsidR="009F0798">
        <w:rPr>
          <w:sz w:val="24"/>
          <w:szCs w:val="24"/>
        </w:rPr>
        <w:t xml:space="preserve"> ma il sasso colpisce il suolo 1</w:t>
      </w:r>
      <w:r>
        <w:rPr>
          <w:sz w:val="24"/>
          <w:szCs w:val="24"/>
        </w:rPr>
        <w:t>,5 m davanti al treno. Si determini la velocità del treno.</w:t>
      </w:r>
      <w:r w:rsidR="009F0798">
        <w:rPr>
          <w:sz w:val="24"/>
          <w:szCs w:val="24"/>
        </w:rPr>
        <w:t xml:space="preserve"> Quale velocità iniziale rivolta verso l’alto dovrebbe imprimere al sasso per centrare il fumaiolo?</w:t>
      </w:r>
    </w:p>
    <w:p w:rsidR="000B5C50" w:rsidRDefault="000B5C50">
      <w:pPr>
        <w:rPr>
          <w:sz w:val="24"/>
          <w:szCs w:val="24"/>
        </w:rPr>
      </w:pPr>
    </w:p>
    <w:p w:rsidR="00093D0F" w:rsidRPr="00DA148F" w:rsidRDefault="00093D0F">
      <w:pPr>
        <w:rPr>
          <w:b/>
          <w:sz w:val="24"/>
          <w:szCs w:val="24"/>
        </w:rPr>
      </w:pPr>
      <w:r w:rsidRPr="00DA148F">
        <w:rPr>
          <w:b/>
          <w:sz w:val="24"/>
          <w:szCs w:val="24"/>
        </w:rPr>
        <w:t>Esercizio n.2</w:t>
      </w:r>
    </w:p>
    <w:p w:rsidR="00093D0F" w:rsidRDefault="00093D0F" w:rsidP="00DA148F">
      <w:pPr>
        <w:jc w:val="both"/>
        <w:rPr>
          <w:sz w:val="24"/>
          <w:szCs w:val="24"/>
        </w:rPr>
      </w:pPr>
      <w:r>
        <w:rPr>
          <w:sz w:val="24"/>
          <w:szCs w:val="24"/>
        </w:rPr>
        <w:t>Una sfera di raggio R</w:t>
      </w:r>
      <w:r w:rsidR="00DA148F">
        <w:rPr>
          <w:sz w:val="24"/>
          <w:szCs w:val="24"/>
        </w:rPr>
        <w:t xml:space="preserve"> = 7 cm</w:t>
      </w:r>
      <w:r>
        <w:rPr>
          <w:sz w:val="24"/>
          <w:szCs w:val="24"/>
        </w:rPr>
        <w:t xml:space="preserve"> e massa M </w:t>
      </w:r>
      <w:r w:rsidR="00DA148F">
        <w:rPr>
          <w:sz w:val="24"/>
          <w:szCs w:val="24"/>
        </w:rPr>
        <w:t xml:space="preserve">= 2 kg </w:t>
      </w:r>
      <w:r>
        <w:rPr>
          <w:sz w:val="24"/>
          <w:szCs w:val="24"/>
        </w:rPr>
        <w:t xml:space="preserve">rotola senza strisciare lungo un piano inclinato scabro che presenta una pendenza di 35°. Si calcolino il modulo dell’accelerazione del centro di massa della sfera, la forza di attrito e il coefficiente di attrito statico tra sfera e piano inclinato che permette alla sfera di rotolare senza strisciare. Supponendo che la sfera parta da ferma dalla sommità del piano inclinato posta ad una quota di 3 m, si calcoli la velocità del centro di massa e la </w:t>
      </w:r>
      <w:r w:rsidR="00DA148F">
        <w:rPr>
          <w:sz w:val="24"/>
          <w:szCs w:val="24"/>
        </w:rPr>
        <w:t>velocità</w:t>
      </w:r>
      <w:r>
        <w:rPr>
          <w:sz w:val="24"/>
          <w:szCs w:val="24"/>
        </w:rPr>
        <w:t xml:space="preserve"> angolare quando la sfera raggiunge la base del piano inclinato</w:t>
      </w:r>
    </w:p>
    <w:p w:rsidR="00093D0F" w:rsidRDefault="00093D0F">
      <w:pPr>
        <w:rPr>
          <w:sz w:val="24"/>
          <w:szCs w:val="24"/>
        </w:rPr>
      </w:pPr>
    </w:p>
    <w:p w:rsidR="000B5C50" w:rsidRPr="00DA148F" w:rsidRDefault="000B5C50" w:rsidP="00DA148F">
      <w:pPr>
        <w:jc w:val="both"/>
        <w:rPr>
          <w:b/>
          <w:sz w:val="24"/>
          <w:szCs w:val="24"/>
        </w:rPr>
      </w:pPr>
      <w:r w:rsidRPr="00DA148F">
        <w:rPr>
          <w:b/>
          <w:sz w:val="24"/>
          <w:szCs w:val="24"/>
        </w:rPr>
        <w:t>Esercizio n.3</w:t>
      </w:r>
    </w:p>
    <w:p w:rsidR="000B5C50" w:rsidRPr="000B5C50" w:rsidRDefault="00951FDF" w:rsidP="00951FDF">
      <w:pPr>
        <w:ind w:right="505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group id="_x0000_s1037" style="position:absolute;left:0;text-align:left;margin-left:211.8pt;margin-top:4.05pt;width:266.4pt;height:203.85pt;z-index:251669504" coordorigin="2016,11836" coordsize="5328,4077">
            <v:rect id="_x0000_s1027" style="position:absolute;left:1380;top:14143;width:3394;height:143;rotation:90">
              <v:stroke dashstyle="dash"/>
            </v:rect>
            <v:rect id="_x0000_s1026" style="position:absolute;left:3005;top:12518;width:3394;height:143"/>
            <v:oval id="_x0000_s1028" style="position:absolute;left:3005;top:12518;width:143;height:143"/>
            <v:rect id="_x0000_s1029" style="position:absolute;left:6161;top:12404;width:238;height:375"/>
            <v:rect id="_x0000_s1030" style="position:absolute;left:2995;top:15605;width:238;height:375;rotation:90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016;top:15913;width:1640;height:0" o:connectortype="straight"/>
            <v:rect id="_x0000_s1032" style="position:absolute;left:2417;top:15498;width:509;height:414"/>
            <v:shape id="_x0000_s1033" type="#_x0000_t32" style="position:absolute;left:3005;top:12242;width:3394;height:0" o:connectortype="straight">
              <v:stroke dashstyle="dash"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496;top:11836;width:540;height:439;mso-width-relative:margin;mso-height-relative:margin" filled="f" stroked="f">
              <v:textbox>
                <w:txbxContent>
                  <w:p w:rsidR="00DA148F" w:rsidRDefault="00DA148F">
                    <w:r>
                      <w:t>L</w:t>
                    </w:r>
                  </w:p>
                </w:txbxContent>
              </v:textbox>
            </v:shape>
            <v:shape id="_x0000_s1035" type="#_x0000_t202" style="position:absolute;left:6317;top:12404;width:1027;height:439;mso-width-relative:margin;mso-height-relative:margin" filled="f" stroked="f">
              <v:textbox>
                <w:txbxContent>
                  <w:p w:rsidR="00DA148F" w:rsidRDefault="00DA148F" w:rsidP="00DA148F">
                    <w:r>
                      <w:t>m/2</w:t>
                    </w:r>
                  </w:p>
                </w:txbxContent>
              </v:textbox>
            </v:shape>
            <v:shape id="_x0000_s1036" type="#_x0000_t202" style="position:absolute;left:2016;top:15136;width:574;height:439;mso-width-relative:margin;mso-height-relative:margin" filled="f" stroked="f">
              <v:textbox>
                <w:txbxContent>
                  <w:p w:rsidR="00DA148F" w:rsidRDefault="00DA148F" w:rsidP="00DA148F">
                    <w:r>
                      <w:t>m</w:t>
                    </w:r>
                  </w:p>
                </w:txbxContent>
              </v:textbox>
            </v:shape>
          </v:group>
        </w:pict>
      </w:r>
      <w:r w:rsidR="000B5C50">
        <w:rPr>
          <w:sz w:val="24"/>
          <w:szCs w:val="24"/>
        </w:rPr>
        <w:t xml:space="preserve">Una sbarra omogenea di massa </w:t>
      </w:r>
      <w:r w:rsidR="000B5C50" w:rsidRPr="00951FDF">
        <w:rPr>
          <w:i/>
          <w:sz w:val="24"/>
          <w:szCs w:val="24"/>
        </w:rPr>
        <w:t>M</w:t>
      </w:r>
      <w:r w:rsidR="000B5C50">
        <w:rPr>
          <w:sz w:val="24"/>
          <w:szCs w:val="24"/>
        </w:rPr>
        <w:t xml:space="preserve"> e lunghezza </w:t>
      </w:r>
      <w:r w:rsidR="000B5C50" w:rsidRPr="00951FDF">
        <w:rPr>
          <w:i/>
          <w:sz w:val="24"/>
          <w:szCs w:val="24"/>
        </w:rPr>
        <w:t>L</w:t>
      </w:r>
      <w:r w:rsidR="000B5C50">
        <w:rPr>
          <w:sz w:val="24"/>
          <w:szCs w:val="24"/>
        </w:rPr>
        <w:t xml:space="preserve"> può ruotare liberamente in un piano verticale intorno ad un suo estremo. Sull’estremo libero della sbarra è attaccato un punto materiale di massa </w:t>
      </w:r>
      <w:r w:rsidR="000B5C50" w:rsidRPr="00951FDF">
        <w:rPr>
          <w:i/>
          <w:sz w:val="24"/>
          <w:szCs w:val="24"/>
        </w:rPr>
        <w:t>m</w:t>
      </w:r>
      <w:r w:rsidR="000B5C50">
        <w:rPr>
          <w:sz w:val="24"/>
          <w:szCs w:val="24"/>
        </w:rPr>
        <w:t xml:space="preserve">/2. Da ferma nella posizione orizzontale, </w:t>
      </w:r>
      <w:r w:rsidR="00DA148F">
        <w:rPr>
          <w:sz w:val="24"/>
          <w:szCs w:val="24"/>
        </w:rPr>
        <w:t>la sbarra viene lasciata cadere;</w:t>
      </w:r>
      <w:r w:rsidR="000B5C50">
        <w:rPr>
          <w:sz w:val="24"/>
          <w:szCs w:val="24"/>
        </w:rPr>
        <w:t xml:space="preserve"> quando si trova in posizione verticale urta una massa puntiforme </w:t>
      </w:r>
      <w:r w:rsidR="000B5C50" w:rsidRPr="00951FDF">
        <w:rPr>
          <w:i/>
          <w:sz w:val="24"/>
          <w:szCs w:val="24"/>
        </w:rPr>
        <w:t xml:space="preserve">m </w:t>
      </w:r>
      <w:r w:rsidR="000B5C50">
        <w:rPr>
          <w:sz w:val="24"/>
          <w:szCs w:val="24"/>
        </w:rPr>
        <w:t xml:space="preserve">in quiete su un piano orizzontale. Sapendo che dopo l’urto la sbarra si ferma, si calcoli la velocità della massa </w:t>
      </w:r>
      <w:r w:rsidR="000B5C50" w:rsidRPr="00951FDF">
        <w:rPr>
          <w:i/>
          <w:sz w:val="24"/>
          <w:szCs w:val="24"/>
        </w:rPr>
        <w:t>m</w:t>
      </w:r>
      <w:r w:rsidR="000B5C50">
        <w:rPr>
          <w:sz w:val="24"/>
          <w:szCs w:val="24"/>
        </w:rPr>
        <w:t xml:space="preserve"> subito dopo l’urto e l’energia cinetica dissipata nell’urto. </w:t>
      </w:r>
      <w:r w:rsidRPr="00951FDF">
        <w:rPr>
          <w:sz w:val="24"/>
          <w:szCs w:val="24"/>
        </w:rPr>
        <w:t xml:space="preserve">(Si supponga </w:t>
      </w:r>
      <w:r w:rsidRPr="00951FDF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 </w:t>
      </w:r>
      <w:r w:rsidRPr="00951FD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951FDF">
        <w:rPr>
          <w:sz w:val="24"/>
          <w:szCs w:val="24"/>
        </w:rPr>
        <w:t xml:space="preserve">2 kg; </w:t>
      </w:r>
      <w:r w:rsidRPr="00951FDF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 </w:t>
      </w:r>
      <w:r w:rsidRPr="00951FD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951FDF">
        <w:rPr>
          <w:sz w:val="24"/>
          <w:szCs w:val="24"/>
        </w:rPr>
        <w:t xml:space="preserve">0.6 m; </w:t>
      </w:r>
      <w:r w:rsidRPr="00951FDF">
        <w:rPr>
          <w:i/>
          <w:sz w:val="24"/>
          <w:szCs w:val="24"/>
        </w:rPr>
        <w:t>m</w:t>
      </w:r>
      <w:r w:rsidRPr="00951FDF">
        <w:rPr>
          <w:sz w:val="24"/>
          <w:szCs w:val="24"/>
        </w:rPr>
        <w:t xml:space="preserve"> = 0,5 kg</w:t>
      </w:r>
      <w:r w:rsidR="000B5C50" w:rsidRPr="00951FDF">
        <w:rPr>
          <w:sz w:val="24"/>
          <w:szCs w:val="24"/>
        </w:rPr>
        <w:t>)</w:t>
      </w:r>
    </w:p>
    <w:p w:rsidR="00DA148F" w:rsidRPr="000B5C50" w:rsidRDefault="00DA148F">
      <w:pPr>
        <w:jc w:val="both"/>
        <w:rPr>
          <w:sz w:val="24"/>
          <w:szCs w:val="24"/>
        </w:rPr>
      </w:pPr>
    </w:p>
    <w:sectPr w:rsidR="00DA148F" w:rsidRPr="000B5C50" w:rsidSect="00951F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B5C50"/>
    <w:rsid w:val="00093D0F"/>
    <w:rsid w:val="000B5C50"/>
    <w:rsid w:val="000E4FCC"/>
    <w:rsid w:val="00550633"/>
    <w:rsid w:val="007D17C8"/>
    <w:rsid w:val="00856047"/>
    <w:rsid w:val="00951FDF"/>
    <w:rsid w:val="009F0798"/>
    <w:rsid w:val="00DA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5</cp:revision>
  <cp:lastPrinted>2021-06-22T07:27:00Z</cp:lastPrinted>
  <dcterms:created xsi:type="dcterms:W3CDTF">2021-06-21T15:02:00Z</dcterms:created>
  <dcterms:modified xsi:type="dcterms:W3CDTF">2021-06-22T08:02:00Z</dcterms:modified>
</cp:coreProperties>
</file>