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0F6D6" w14:textId="77777777" w:rsidR="00E07DC3" w:rsidRPr="0022298C" w:rsidRDefault="00E07DC3" w:rsidP="00E0714F">
      <w:pPr>
        <w:spacing w:line="276" w:lineRule="auto"/>
        <w:jc w:val="center"/>
        <w:rPr>
          <w:rFonts w:ascii="Garamond" w:hAnsi="Garamond"/>
          <w:b/>
          <w:bCs/>
          <w:smallCaps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2298C">
        <w:rPr>
          <w:rFonts w:ascii="Garamond" w:hAnsi="Garamond"/>
          <w:b/>
          <w:bCs/>
          <w:smallCaps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Curriculum Vitae</w:t>
      </w:r>
    </w:p>
    <w:p w14:paraId="6A2A6D19" w14:textId="1236AEA1" w:rsidR="00F5002D" w:rsidRPr="0022298C" w:rsidRDefault="0022298C" w:rsidP="00E0714F">
      <w:pPr>
        <w:spacing w:line="276" w:lineRule="auto"/>
        <w:rPr>
          <w:rFonts w:ascii="Garamond" w:hAnsi="Garamond"/>
          <w:i/>
          <w:sz w:val="24"/>
          <w:szCs w:val="24"/>
          <w:lang w:val="it-IT"/>
        </w:rPr>
      </w:pPr>
      <w:r>
        <w:rPr>
          <w:rFonts w:ascii="Garamond" w:hAnsi="Garamond"/>
          <w:i/>
          <w:sz w:val="24"/>
          <w:szCs w:val="24"/>
          <w:lang w:val="it-IT"/>
        </w:rPr>
        <w:t>A</w:t>
      </w:r>
      <w:r w:rsidR="00D77637">
        <w:rPr>
          <w:rFonts w:ascii="Garamond" w:hAnsi="Garamond"/>
          <w:i/>
          <w:sz w:val="24"/>
          <w:szCs w:val="24"/>
          <w:lang w:val="it-IT"/>
        </w:rPr>
        <w:t xml:space="preserve">ggiornato al </w:t>
      </w:r>
      <w:r w:rsidR="00FC418B">
        <w:rPr>
          <w:rFonts w:ascii="Garamond" w:hAnsi="Garamond"/>
          <w:i/>
          <w:sz w:val="24"/>
          <w:szCs w:val="24"/>
          <w:lang w:val="it-IT"/>
        </w:rPr>
        <w:t>14 giugno</w:t>
      </w:r>
      <w:r w:rsidR="00D77637">
        <w:rPr>
          <w:rFonts w:ascii="Garamond" w:hAnsi="Garamond"/>
          <w:i/>
          <w:sz w:val="24"/>
          <w:szCs w:val="24"/>
          <w:lang w:val="it-IT"/>
        </w:rPr>
        <w:t xml:space="preserve"> </w:t>
      </w:r>
      <w:r w:rsidR="001C2E0B">
        <w:rPr>
          <w:rFonts w:ascii="Garamond" w:hAnsi="Garamond"/>
          <w:i/>
          <w:sz w:val="24"/>
          <w:szCs w:val="24"/>
          <w:lang w:val="it-IT"/>
        </w:rPr>
        <w:t>2023</w:t>
      </w:r>
    </w:p>
    <w:p w14:paraId="78A8391C" w14:textId="77777777" w:rsidR="0022298C" w:rsidRPr="0022298C" w:rsidRDefault="0022298C" w:rsidP="00E0714F">
      <w:pPr>
        <w:spacing w:line="276" w:lineRule="auto"/>
        <w:rPr>
          <w:rFonts w:ascii="Garamond" w:hAnsi="Garamond"/>
          <w:b/>
          <w:bCs/>
          <w:smallCaps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7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8"/>
        <w:gridCol w:w="265"/>
        <w:gridCol w:w="6751"/>
      </w:tblGrid>
      <w:tr w:rsidR="00F5002D" w:rsidRPr="003776A9" w14:paraId="7A189BB9" w14:textId="77777777" w:rsidTr="00C341F6">
        <w:trPr>
          <w:trHeight w:val="270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14:paraId="68A3EFFD" w14:textId="77777777" w:rsidR="00F5002D" w:rsidRPr="003776A9" w:rsidRDefault="00F5002D" w:rsidP="00E0714F">
            <w:pPr>
              <w:pStyle w:val="Aeeaoaeaa1"/>
              <w:widowControl/>
              <w:spacing w:line="276" w:lineRule="auto"/>
              <w:rPr>
                <w:rFonts w:ascii="Garamond" w:hAnsi="Garamond"/>
                <w:b w:val="0"/>
                <w:sz w:val="24"/>
                <w:szCs w:val="24"/>
                <w:lang w:val="fr-FR"/>
              </w:rPr>
            </w:pPr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>N</w:t>
            </w:r>
            <w:r w:rsidRPr="003776A9">
              <w:rPr>
                <w:rFonts w:ascii="Garamond" w:hAnsi="Garamond"/>
                <w:b w:val="0"/>
                <w:sz w:val="24"/>
                <w:szCs w:val="24"/>
                <w:lang w:val="fr-FR"/>
              </w:rPr>
              <w:t>om</w:t>
            </w:r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 xml:space="preserve">e e </w:t>
            </w:r>
            <w:proofErr w:type="spellStart"/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>cognome</w:t>
            </w:r>
            <w:proofErr w:type="spellEnd"/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743AB0D2" w14:textId="77777777" w:rsidR="00F5002D" w:rsidRPr="003776A9" w:rsidRDefault="00F5002D" w:rsidP="00E0714F">
            <w:pPr>
              <w:pStyle w:val="Aaoeeu"/>
              <w:widowControl/>
              <w:spacing w:line="276" w:lineRule="auto"/>
              <w:rPr>
                <w:rFonts w:ascii="Garamond" w:hAnsi="Garamond"/>
                <w:sz w:val="24"/>
                <w:szCs w:val="24"/>
                <w:lang w:val="fr-FR"/>
              </w:rPr>
            </w:pPr>
          </w:p>
        </w:tc>
        <w:tc>
          <w:tcPr>
            <w:tcW w:w="6751" w:type="dxa"/>
            <w:tcBorders>
              <w:top w:val="nil"/>
              <w:left w:val="nil"/>
              <w:bottom w:val="nil"/>
              <w:right w:val="nil"/>
            </w:tcBorders>
          </w:tcPr>
          <w:p w14:paraId="0A9E686C" w14:textId="77777777" w:rsidR="00F5002D" w:rsidRPr="003776A9" w:rsidRDefault="00F5002D" w:rsidP="00E0714F">
            <w:pPr>
              <w:spacing w:line="276" w:lineRule="auto"/>
              <w:rPr>
                <w:rFonts w:ascii="Garamond" w:hAnsi="Garamond"/>
                <w:b/>
                <w:sz w:val="24"/>
                <w:szCs w:val="24"/>
              </w:rPr>
            </w:pPr>
            <w:r w:rsidRPr="003776A9">
              <w:rPr>
                <w:rFonts w:ascii="Garamond" w:hAnsi="Garamond"/>
                <w:b/>
                <w:sz w:val="24"/>
                <w:szCs w:val="24"/>
              </w:rPr>
              <w:t>P</w:t>
            </w:r>
            <w:r>
              <w:rPr>
                <w:rFonts w:ascii="Garamond" w:hAnsi="Garamond"/>
                <w:b/>
                <w:sz w:val="24"/>
                <w:szCs w:val="24"/>
              </w:rPr>
              <w:t>aolo</w:t>
            </w:r>
            <w:r w:rsidRPr="003776A9">
              <w:rPr>
                <w:rFonts w:ascii="Garamond" w:hAnsi="Garamond"/>
                <w:b/>
                <w:sz w:val="24"/>
                <w:szCs w:val="24"/>
              </w:rPr>
              <w:t xml:space="preserve"> CONTE </w:t>
            </w:r>
          </w:p>
        </w:tc>
      </w:tr>
      <w:tr w:rsidR="00F5002D" w:rsidRPr="00FC418B" w14:paraId="6831C587" w14:textId="77777777" w:rsidTr="00C341F6">
        <w:trPr>
          <w:trHeight w:val="541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14:paraId="1D1AF3A8" w14:textId="77777777" w:rsidR="00F5002D" w:rsidRDefault="00F5002D" w:rsidP="00E0714F">
            <w:pPr>
              <w:pStyle w:val="Aeeaoaeaa1"/>
              <w:widowControl/>
              <w:spacing w:line="276" w:lineRule="auto"/>
              <w:rPr>
                <w:rFonts w:ascii="Garamond" w:hAnsi="Garamond"/>
                <w:b w:val="0"/>
                <w:sz w:val="24"/>
                <w:szCs w:val="24"/>
                <w:lang w:val="fr-FR"/>
              </w:rPr>
            </w:pPr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 xml:space="preserve">Data di </w:t>
            </w:r>
            <w:proofErr w:type="spellStart"/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>nascita</w:t>
            </w:r>
            <w:proofErr w:type="spellEnd"/>
          </w:p>
          <w:p w14:paraId="2E0239CA" w14:textId="77777777" w:rsidR="00F5002D" w:rsidRPr="003776A9" w:rsidRDefault="00F5002D" w:rsidP="00E0714F">
            <w:pPr>
              <w:pStyle w:val="Aeeaoaeaa1"/>
              <w:widowControl/>
              <w:spacing w:line="276" w:lineRule="auto"/>
              <w:rPr>
                <w:rFonts w:ascii="Garamond" w:hAnsi="Garamond"/>
                <w:b w:val="0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Garamond" w:hAnsi="Garamond"/>
                <w:b w:val="0"/>
                <w:sz w:val="24"/>
                <w:szCs w:val="24"/>
                <w:lang w:val="fr-FR"/>
              </w:rPr>
              <w:t>Indirizzo</w:t>
            </w:r>
            <w:proofErr w:type="spellEnd"/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266FD858" w14:textId="77777777" w:rsidR="00F5002D" w:rsidRPr="003776A9" w:rsidRDefault="00F5002D" w:rsidP="00E0714F">
            <w:pPr>
              <w:pStyle w:val="Aaoeeu"/>
              <w:widowControl/>
              <w:spacing w:line="276" w:lineRule="auto"/>
              <w:rPr>
                <w:rFonts w:ascii="Garamond" w:hAnsi="Garamond"/>
                <w:sz w:val="24"/>
                <w:szCs w:val="24"/>
                <w:lang w:val="fr-FR"/>
              </w:rPr>
            </w:pPr>
          </w:p>
        </w:tc>
        <w:tc>
          <w:tcPr>
            <w:tcW w:w="6751" w:type="dxa"/>
            <w:tcBorders>
              <w:top w:val="nil"/>
              <w:left w:val="nil"/>
              <w:bottom w:val="nil"/>
              <w:right w:val="nil"/>
            </w:tcBorders>
          </w:tcPr>
          <w:p w14:paraId="2BCB7944" w14:textId="77777777" w:rsidR="00F5002D" w:rsidRPr="00BA78C0" w:rsidRDefault="00F5002D" w:rsidP="00E0714F">
            <w:pPr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  <w:r w:rsidRPr="00BA78C0">
              <w:rPr>
                <w:rFonts w:ascii="Garamond" w:hAnsi="Garamond"/>
                <w:sz w:val="24"/>
                <w:szCs w:val="24"/>
                <w:lang w:val="it-IT"/>
              </w:rPr>
              <w:t xml:space="preserve">22 </w:t>
            </w:r>
            <w:r>
              <w:rPr>
                <w:rFonts w:ascii="Garamond" w:hAnsi="Garamond"/>
                <w:sz w:val="24"/>
                <w:szCs w:val="24"/>
                <w:lang w:val="it-IT"/>
              </w:rPr>
              <w:t>gennaio</w:t>
            </w:r>
            <w:r w:rsidRPr="00BA78C0">
              <w:rPr>
                <w:rFonts w:ascii="Garamond" w:hAnsi="Garamond"/>
                <w:sz w:val="24"/>
                <w:szCs w:val="24"/>
                <w:lang w:val="it-IT"/>
              </w:rPr>
              <w:t xml:space="preserve"> 1985, Potenza (Pz)</w:t>
            </w:r>
          </w:p>
          <w:p w14:paraId="37F8029D" w14:textId="77777777" w:rsidR="00E417B6" w:rsidRDefault="00E417B6" w:rsidP="00E0714F">
            <w:pPr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  <w:r w:rsidRPr="00E417B6">
              <w:rPr>
                <w:rFonts w:ascii="Garamond" w:hAnsi="Garamond"/>
                <w:sz w:val="24"/>
                <w:szCs w:val="24"/>
                <w:lang w:val="it-IT"/>
              </w:rPr>
              <w:t xml:space="preserve">Via Nazario Sauro, </w:t>
            </w:r>
            <w:r>
              <w:rPr>
                <w:rFonts w:ascii="Garamond" w:hAnsi="Garamond"/>
                <w:sz w:val="24"/>
                <w:szCs w:val="24"/>
                <w:lang w:val="it-IT"/>
              </w:rPr>
              <w:t>85100, Potenza</w:t>
            </w:r>
            <w:r w:rsidR="004F3B5E">
              <w:rPr>
                <w:rFonts w:ascii="Garamond" w:hAnsi="Garamond"/>
                <w:sz w:val="24"/>
                <w:szCs w:val="24"/>
                <w:lang w:val="it-IT"/>
              </w:rPr>
              <w:t xml:space="preserve"> (Pz)</w:t>
            </w:r>
          </w:p>
          <w:p w14:paraId="408923DE" w14:textId="77777777" w:rsidR="00F5002D" w:rsidRPr="008345B3" w:rsidRDefault="00E417B6" w:rsidP="00E0714F">
            <w:pPr>
              <w:spacing w:line="276" w:lineRule="auto"/>
              <w:rPr>
                <w:rFonts w:ascii="Garamond" w:hAnsi="Garamond"/>
                <w:smallCaps/>
                <w:sz w:val="24"/>
                <w:szCs w:val="24"/>
                <w:lang w:val="it-IT"/>
              </w:rPr>
            </w:pPr>
            <w:r>
              <w:rPr>
                <w:rFonts w:ascii="Garamond" w:hAnsi="Garamond"/>
                <w:sz w:val="24"/>
                <w:szCs w:val="24"/>
                <w:lang w:val="it-IT"/>
              </w:rPr>
              <w:t xml:space="preserve">Studio </w:t>
            </w:r>
            <w:r w:rsidRPr="00E417B6">
              <w:rPr>
                <w:rFonts w:ascii="Garamond" w:hAnsi="Garamond"/>
                <w:sz w:val="24"/>
                <w:szCs w:val="24"/>
                <w:lang w:val="it-IT"/>
              </w:rPr>
              <w:t>n. 115 (padiglione 3, primo piano)</w:t>
            </w:r>
          </w:p>
        </w:tc>
      </w:tr>
      <w:tr w:rsidR="00F5002D" w:rsidRPr="009F3179" w14:paraId="6035B327" w14:textId="77777777" w:rsidTr="00C341F6">
        <w:trPr>
          <w:trHeight w:val="52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14:paraId="5873A9A1" w14:textId="77777777" w:rsidR="00F5002D" w:rsidRPr="00BF194A" w:rsidRDefault="0044064F" w:rsidP="00E0714F">
            <w:pPr>
              <w:pStyle w:val="Aeeaoaeaa1"/>
              <w:widowControl/>
              <w:spacing w:line="276" w:lineRule="auto"/>
              <w:rPr>
                <w:rFonts w:ascii="Garamond" w:hAnsi="Garamond"/>
                <w:b w:val="0"/>
                <w:sz w:val="24"/>
                <w:szCs w:val="24"/>
                <w:lang w:val="it-IT"/>
              </w:rPr>
            </w:pPr>
            <w:r w:rsidRPr="00BF194A">
              <w:rPr>
                <w:rFonts w:ascii="Garamond" w:hAnsi="Garamond"/>
                <w:b w:val="0"/>
                <w:sz w:val="24"/>
                <w:szCs w:val="24"/>
                <w:lang w:val="it-IT"/>
              </w:rPr>
              <w:t>E-mail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683F5A4E" w14:textId="77777777" w:rsidR="00F5002D" w:rsidRPr="00BF194A" w:rsidRDefault="00F5002D" w:rsidP="00E0714F">
            <w:pPr>
              <w:pStyle w:val="Aaoeeu"/>
              <w:widowControl/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6751" w:type="dxa"/>
            <w:tcBorders>
              <w:top w:val="nil"/>
              <w:left w:val="nil"/>
              <w:bottom w:val="nil"/>
              <w:right w:val="nil"/>
            </w:tcBorders>
          </w:tcPr>
          <w:p w14:paraId="617853DA" w14:textId="77777777" w:rsidR="008345B3" w:rsidRPr="00BF194A" w:rsidRDefault="008345B3" w:rsidP="00E0714F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276" w:lineRule="auto"/>
              <w:rPr>
                <w:rFonts w:ascii="Garamond" w:hAnsi="Garamond"/>
                <w:b/>
                <w:sz w:val="24"/>
                <w:szCs w:val="24"/>
                <w:lang w:val="it-IT"/>
              </w:rPr>
            </w:pPr>
            <w:r w:rsidRPr="00BF194A">
              <w:rPr>
                <w:rStyle w:val="Collegamentoipertestuale"/>
                <w:rFonts w:ascii="Garamond" w:hAnsi="Garamond"/>
                <w:sz w:val="24"/>
                <w:szCs w:val="24"/>
                <w:lang w:val="it-IT"/>
              </w:rPr>
              <w:t>paolo.conte@unibas.it</w:t>
            </w:r>
          </w:p>
        </w:tc>
      </w:tr>
      <w:tr w:rsidR="00F5002D" w:rsidRPr="00FC418B" w14:paraId="30318C1E" w14:textId="77777777" w:rsidTr="00C341F6">
        <w:trPr>
          <w:trHeight w:val="270"/>
        </w:trPr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</w:tcPr>
          <w:p w14:paraId="0726BAA9" w14:textId="77777777" w:rsidR="00F5002D" w:rsidRDefault="00F5002D" w:rsidP="00E0714F">
            <w:pPr>
              <w:pStyle w:val="Aaoeeu"/>
              <w:widowControl/>
              <w:spacing w:line="276" w:lineRule="auto"/>
              <w:jc w:val="right"/>
              <w:rPr>
                <w:rFonts w:ascii="Garamond" w:hAnsi="Garamond"/>
                <w:sz w:val="24"/>
                <w:szCs w:val="24"/>
                <w:lang w:val="it-IT"/>
              </w:rPr>
            </w:pPr>
            <w:r w:rsidRPr="00BF194A">
              <w:rPr>
                <w:rFonts w:ascii="Garamond" w:hAnsi="Garamond"/>
                <w:sz w:val="24"/>
                <w:szCs w:val="24"/>
                <w:lang w:val="it-IT"/>
              </w:rPr>
              <w:t>Na</w:t>
            </w:r>
            <w:r w:rsidR="0044064F" w:rsidRPr="00BF194A">
              <w:rPr>
                <w:rFonts w:ascii="Garamond" w:hAnsi="Garamond"/>
                <w:sz w:val="24"/>
                <w:szCs w:val="24"/>
                <w:lang w:val="it-IT"/>
              </w:rPr>
              <w:t>z</w:t>
            </w:r>
            <w:r w:rsidRPr="00BF194A">
              <w:rPr>
                <w:rFonts w:ascii="Garamond" w:hAnsi="Garamond"/>
                <w:sz w:val="24"/>
                <w:szCs w:val="24"/>
                <w:lang w:val="it-IT"/>
              </w:rPr>
              <w:t>ionalit</w:t>
            </w:r>
            <w:r w:rsidR="0044064F" w:rsidRPr="00BF194A">
              <w:rPr>
                <w:rFonts w:ascii="Garamond" w:hAnsi="Garamond"/>
                <w:sz w:val="24"/>
                <w:szCs w:val="24"/>
                <w:lang w:val="it-IT"/>
              </w:rPr>
              <w:t>à</w:t>
            </w:r>
          </w:p>
          <w:p w14:paraId="73D3908D" w14:textId="77777777" w:rsidR="00E417B6" w:rsidRPr="00BF194A" w:rsidRDefault="00E417B6" w:rsidP="00E0714F">
            <w:pPr>
              <w:pStyle w:val="Aaoeeu"/>
              <w:widowControl/>
              <w:spacing w:line="276" w:lineRule="auto"/>
              <w:jc w:val="right"/>
              <w:rPr>
                <w:rFonts w:ascii="Garamond" w:hAnsi="Garamond"/>
                <w:sz w:val="24"/>
                <w:szCs w:val="24"/>
                <w:lang w:val="it-IT"/>
              </w:rPr>
            </w:pPr>
            <w:r>
              <w:rPr>
                <w:rFonts w:ascii="Garamond" w:hAnsi="Garamond"/>
                <w:sz w:val="24"/>
                <w:szCs w:val="24"/>
                <w:lang w:val="it-IT"/>
              </w:rPr>
              <w:t>Profilo scientifico: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14:paraId="165D630B" w14:textId="77777777" w:rsidR="00F5002D" w:rsidRPr="00BF194A" w:rsidRDefault="00F5002D" w:rsidP="00E0714F">
            <w:pPr>
              <w:pStyle w:val="Aaoeeu"/>
              <w:widowControl/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  <w:tc>
          <w:tcPr>
            <w:tcW w:w="6751" w:type="dxa"/>
            <w:tcBorders>
              <w:top w:val="nil"/>
              <w:left w:val="nil"/>
              <w:bottom w:val="nil"/>
              <w:right w:val="nil"/>
            </w:tcBorders>
          </w:tcPr>
          <w:p w14:paraId="17AD4D2E" w14:textId="77777777" w:rsidR="00E417B6" w:rsidRDefault="00F5002D" w:rsidP="00E0714F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  <w:r w:rsidRPr="00BF194A">
              <w:rPr>
                <w:rFonts w:ascii="Garamond" w:hAnsi="Garamond"/>
                <w:sz w:val="24"/>
                <w:szCs w:val="24"/>
                <w:lang w:val="it-IT"/>
              </w:rPr>
              <w:t>Itali</w:t>
            </w:r>
            <w:r w:rsidR="00BE2B3B" w:rsidRPr="00BF194A">
              <w:rPr>
                <w:rFonts w:ascii="Garamond" w:hAnsi="Garamond"/>
                <w:sz w:val="24"/>
                <w:szCs w:val="24"/>
                <w:lang w:val="it-IT"/>
              </w:rPr>
              <w:t>ana</w:t>
            </w:r>
          </w:p>
          <w:p w14:paraId="6E768951" w14:textId="77777777" w:rsidR="00E417B6" w:rsidRDefault="00000000" w:rsidP="00E0714F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276" w:lineRule="auto"/>
              <w:rPr>
                <w:rStyle w:val="Collegamentoipertestuale"/>
                <w:rFonts w:ascii="Garamond" w:hAnsi="Garamond"/>
                <w:sz w:val="24"/>
                <w:szCs w:val="24"/>
                <w:lang w:val="it-IT"/>
              </w:rPr>
            </w:pPr>
            <w:hyperlink r:id="rId8" w:history="1">
              <w:r w:rsidR="00E417B6" w:rsidRPr="00CF3519">
                <w:rPr>
                  <w:rStyle w:val="Collegamentoipertestuale"/>
                  <w:rFonts w:ascii="Garamond" w:hAnsi="Garamond"/>
                  <w:sz w:val="24"/>
                  <w:szCs w:val="24"/>
                  <w:lang w:val="it-IT"/>
                </w:rPr>
                <w:t>https://independent.academia.edu/PaoloConte5</w:t>
              </w:r>
            </w:hyperlink>
          </w:p>
          <w:p w14:paraId="547EDDB0" w14:textId="77777777" w:rsidR="00E0714F" w:rsidRDefault="00E0714F" w:rsidP="00E0714F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276" w:lineRule="auto"/>
              <w:rPr>
                <w:rStyle w:val="Collegamentoipertestuale"/>
                <w:rFonts w:ascii="Garamond" w:hAnsi="Garamond"/>
                <w:sz w:val="24"/>
                <w:szCs w:val="24"/>
                <w:lang w:val="it-IT"/>
              </w:rPr>
            </w:pPr>
          </w:p>
          <w:p w14:paraId="220B8D1E" w14:textId="77777777" w:rsidR="00E0714F" w:rsidRPr="00CF3519" w:rsidRDefault="00E0714F" w:rsidP="00E0714F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276" w:lineRule="auto"/>
              <w:rPr>
                <w:rFonts w:ascii="Garamond" w:hAnsi="Garamond"/>
                <w:sz w:val="24"/>
                <w:szCs w:val="24"/>
                <w:lang w:val="it-IT"/>
              </w:rPr>
            </w:pPr>
          </w:p>
        </w:tc>
      </w:tr>
    </w:tbl>
    <w:p w14:paraId="77D93B07" w14:textId="77777777" w:rsidR="00F85A65" w:rsidRPr="00F5002D" w:rsidRDefault="00F85A65" w:rsidP="00E0714F">
      <w:pPr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Posizione Professionale Attuale</w:t>
      </w:r>
      <w:r w:rsidRPr="00F5002D">
        <w:rPr>
          <w:rFonts w:ascii="Garamond" w:hAnsi="Garamond"/>
          <w:b/>
          <w:sz w:val="26"/>
          <w:szCs w:val="26"/>
          <w:lang w:val="it-IT"/>
        </w:rPr>
        <w:t>:</w:t>
      </w:r>
    </w:p>
    <w:p w14:paraId="63BA7D77" w14:textId="77777777" w:rsidR="00F85A65" w:rsidRDefault="00F85A65" w:rsidP="00E0714F">
      <w:pPr>
        <w:spacing w:after="240" w:line="276" w:lineRule="auto"/>
        <w:ind w:left="720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Dal 07</w:t>
      </w:r>
      <w:r w:rsidRPr="00BF194A">
        <w:rPr>
          <w:rFonts w:ascii="Garamond" w:hAnsi="Garamond"/>
          <w:sz w:val="24"/>
          <w:szCs w:val="24"/>
          <w:u w:val="single"/>
          <w:lang w:val="it-IT"/>
        </w:rPr>
        <w:t>/0</w:t>
      </w:r>
      <w:r>
        <w:rPr>
          <w:rFonts w:ascii="Garamond" w:hAnsi="Garamond"/>
          <w:sz w:val="24"/>
          <w:szCs w:val="24"/>
          <w:u w:val="single"/>
          <w:lang w:val="it-IT"/>
        </w:rPr>
        <w:t>6</w:t>
      </w:r>
      <w:r w:rsidRPr="00BF194A">
        <w:rPr>
          <w:rFonts w:ascii="Garamond" w:hAnsi="Garamond"/>
          <w:sz w:val="24"/>
          <w:szCs w:val="24"/>
          <w:u w:val="single"/>
          <w:lang w:val="it-IT"/>
        </w:rPr>
        <w:t>/20</w:t>
      </w:r>
      <w:r>
        <w:rPr>
          <w:rFonts w:ascii="Garamond" w:hAnsi="Garamond"/>
          <w:sz w:val="24"/>
          <w:szCs w:val="24"/>
          <w:u w:val="single"/>
          <w:lang w:val="it-IT"/>
        </w:rPr>
        <w:t>22</w:t>
      </w:r>
      <w:r w:rsidRPr="00BF194A">
        <w:rPr>
          <w:rFonts w:ascii="Garamond" w:hAnsi="Garamond"/>
          <w:sz w:val="24"/>
          <w:szCs w:val="24"/>
          <w:lang w:val="it-IT"/>
        </w:rPr>
        <w:t xml:space="preserve">: </w:t>
      </w:r>
      <w:r w:rsidRPr="00A3152D">
        <w:rPr>
          <w:rFonts w:ascii="Garamond" w:hAnsi="Garamond"/>
          <w:b/>
          <w:sz w:val="24"/>
          <w:szCs w:val="24"/>
          <w:lang w:val="it-IT"/>
        </w:rPr>
        <w:t>ricercatore a tempo determinato (RTD-</w:t>
      </w:r>
      <w:r>
        <w:rPr>
          <w:rFonts w:ascii="Garamond" w:hAnsi="Garamond"/>
          <w:b/>
          <w:sz w:val="24"/>
          <w:szCs w:val="24"/>
          <w:lang w:val="it-IT"/>
        </w:rPr>
        <w:t>B</w:t>
      </w:r>
      <w:r w:rsidRPr="00A3152D">
        <w:rPr>
          <w:rFonts w:ascii="Garamond" w:hAnsi="Garamond"/>
          <w:b/>
          <w:sz w:val="24"/>
          <w:szCs w:val="24"/>
          <w:lang w:val="it-IT"/>
        </w:rPr>
        <w:t>) in Storia moderna (M-STO/02</w:t>
      </w:r>
      <w:r w:rsidRPr="00BF194A">
        <w:rPr>
          <w:rFonts w:ascii="Garamond" w:hAnsi="Garamond"/>
          <w:sz w:val="24"/>
          <w:szCs w:val="24"/>
          <w:lang w:val="it-IT"/>
        </w:rPr>
        <w:t xml:space="preserve">) presso l’Università </w:t>
      </w:r>
      <w:r w:rsidRPr="00F85A65">
        <w:rPr>
          <w:rFonts w:ascii="Garamond" w:hAnsi="Garamond"/>
          <w:sz w:val="24"/>
          <w:szCs w:val="24"/>
          <w:lang w:val="it-IT"/>
        </w:rPr>
        <w:t>degli Studi della Basilicata, Dipartimento di scienze umane</w:t>
      </w:r>
      <w:r>
        <w:rPr>
          <w:rFonts w:ascii="Garamond" w:hAnsi="Garamond"/>
          <w:sz w:val="24"/>
          <w:szCs w:val="24"/>
          <w:lang w:val="it-IT"/>
        </w:rPr>
        <w:t>.</w:t>
      </w:r>
    </w:p>
    <w:p w14:paraId="046C3D3D" w14:textId="77777777" w:rsidR="00A3152D" w:rsidRPr="00F5002D" w:rsidRDefault="00F85A65" w:rsidP="00E0714F">
      <w:pPr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Esperienze Professionali</w:t>
      </w:r>
      <w:r w:rsidR="00A3152D" w:rsidRPr="00F5002D">
        <w:rPr>
          <w:rFonts w:ascii="Garamond" w:hAnsi="Garamond"/>
          <w:b/>
          <w:sz w:val="26"/>
          <w:szCs w:val="26"/>
          <w:lang w:val="it-IT"/>
        </w:rPr>
        <w:t>:</w:t>
      </w:r>
    </w:p>
    <w:p w14:paraId="4775FC11" w14:textId="77777777" w:rsidR="00A3152D" w:rsidRPr="00BF194A" w:rsidRDefault="00A3152D" w:rsidP="00E0714F">
      <w:pPr>
        <w:widowControl/>
        <w:spacing w:after="240" w:line="276" w:lineRule="auto"/>
        <w:ind w:left="641"/>
        <w:jc w:val="both"/>
        <w:rPr>
          <w:rFonts w:ascii="Garamond" w:hAnsi="Garamond"/>
          <w:sz w:val="24"/>
          <w:szCs w:val="24"/>
          <w:u w:val="single"/>
          <w:lang w:val="it-IT"/>
        </w:rPr>
      </w:pPr>
      <w:r w:rsidRPr="00BF194A">
        <w:rPr>
          <w:rFonts w:ascii="Garamond" w:hAnsi="Garamond"/>
          <w:sz w:val="24"/>
          <w:szCs w:val="24"/>
          <w:u w:val="single"/>
          <w:lang w:val="it-IT"/>
        </w:rPr>
        <w:t>Dal 31</w:t>
      </w:r>
      <w:r w:rsidRPr="00F85A65">
        <w:rPr>
          <w:rFonts w:ascii="Garamond" w:hAnsi="Garamond"/>
          <w:sz w:val="24"/>
          <w:szCs w:val="24"/>
          <w:u w:val="single"/>
          <w:lang w:val="it-IT"/>
        </w:rPr>
        <w:t>/07/2019</w:t>
      </w:r>
      <w:r w:rsidR="00F85A65" w:rsidRPr="00F85A65">
        <w:rPr>
          <w:rFonts w:ascii="Garamond" w:hAnsi="Garamond"/>
          <w:sz w:val="24"/>
          <w:szCs w:val="24"/>
          <w:u w:val="single"/>
          <w:lang w:val="it-IT"/>
        </w:rPr>
        <w:t xml:space="preserve"> al 6/06/2022</w:t>
      </w:r>
      <w:r w:rsidRPr="00F85A65">
        <w:rPr>
          <w:rFonts w:ascii="Garamond" w:hAnsi="Garamond"/>
          <w:sz w:val="24"/>
          <w:szCs w:val="24"/>
          <w:lang w:val="it-IT"/>
        </w:rPr>
        <w:t>: ricercatore a tempo determ</w:t>
      </w:r>
      <w:r w:rsidR="00F85A65">
        <w:rPr>
          <w:rFonts w:ascii="Garamond" w:hAnsi="Garamond"/>
          <w:sz w:val="24"/>
          <w:szCs w:val="24"/>
          <w:lang w:val="it-IT"/>
        </w:rPr>
        <w:t>inato (RTD-A) in Storia moderna</w:t>
      </w:r>
      <w:r w:rsidRPr="00F85A65">
        <w:rPr>
          <w:rFonts w:ascii="Garamond" w:hAnsi="Garamond"/>
          <w:sz w:val="24"/>
          <w:szCs w:val="24"/>
          <w:lang w:val="it-IT"/>
        </w:rPr>
        <w:t xml:space="preserve"> presso l’Università degli Studi della Basilicata, Dipartimento di scienze umane. In questa funzione, è </w:t>
      </w:r>
      <w:r w:rsidR="00F85A65" w:rsidRPr="00F85A65">
        <w:rPr>
          <w:rFonts w:ascii="Garamond" w:hAnsi="Garamond"/>
          <w:sz w:val="24"/>
          <w:szCs w:val="24"/>
          <w:lang w:val="it-IT"/>
        </w:rPr>
        <w:t xml:space="preserve">stato </w:t>
      </w:r>
      <w:r w:rsidRPr="00F85A65">
        <w:rPr>
          <w:rFonts w:ascii="Garamond" w:hAnsi="Garamond"/>
          <w:sz w:val="24"/>
          <w:szCs w:val="24"/>
          <w:lang w:val="it-IT"/>
        </w:rPr>
        <w:t>docente dei corsi</w:t>
      </w:r>
      <w:r w:rsidR="00F85A65" w:rsidRPr="00F85A65">
        <w:rPr>
          <w:rFonts w:ascii="Garamond" w:hAnsi="Garamond"/>
          <w:sz w:val="24"/>
          <w:szCs w:val="24"/>
          <w:lang w:val="it-IT"/>
        </w:rPr>
        <w:t xml:space="preserve"> di</w:t>
      </w:r>
      <w:r w:rsidRPr="00F85A65">
        <w:rPr>
          <w:rFonts w:ascii="Garamond" w:hAnsi="Garamond"/>
          <w:sz w:val="24"/>
          <w:szCs w:val="24"/>
          <w:lang w:val="it-IT"/>
        </w:rPr>
        <w:t xml:space="preserve"> Storia moderna</w:t>
      </w:r>
      <w:r w:rsidRPr="00331122">
        <w:rPr>
          <w:rFonts w:ascii="Garamond" w:hAnsi="Garamond"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 xml:space="preserve">(12 cfu, 60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in </w:t>
      </w:r>
      <w:r w:rsidRPr="00A3152D">
        <w:rPr>
          <w:rFonts w:ascii="Garamond" w:hAnsi="Garamond"/>
          <w:i/>
          <w:sz w:val="24"/>
          <w:szCs w:val="24"/>
          <w:lang w:val="it-IT"/>
        </w:rPr>
        <w:t>Studi Umanistici</w:t>
      </w:r>
      <w:r>
        <w:rPr>
          <w:rFonts w:ascii="Garamond" w:hAnsi="Garamond"/>
          <w:sz w:val="24"/>
          <w:szCs w:val="24"/>
          <w:lang w:val="it-IT"/>
        </w:rPr>
        <w:t xml:space="preserve">), </w:t>
      </w:r>
      <w:r w:rsidR="00F85A65">
        <w:rPr>
          <w:rFonts w:ascii="Garamond" w:hAnsi="Garamond"/>
          <w:sz w:val="24"/>
          <w:szCs w:val="24"/>
          <w:lang w:val="it-IT"/>
        </w:rPr>
        <w:t xml:space="preserve">e </w:t>
      </w:r>
      <w:r w:rsidRPr="00331122">
        <w:rPr>
          <w:rFonts w:ascii="Garamond" w:hAnsi="Garamond"/>
          <w:sz w:val="24"/>
          <w:szCs w:val="24"/>
          <w:lang w:val="it-IT"/>
        </w:rPr>
        <w:t>Storia dell’Europa in età moderna (</w:t>
      </w:r>
      <w:r>
        <w:rPr>
          <w:rFonts w:ascii="Garamond" w:hAnsi="Garamond"/>
          <w:sz w:val="24"/>
          <w:szCs w:val="24"/>
          <w:lang w:val="it-IT"/>
        </w:rPr>
        <w:t xml:space="preserve">6 cfu, 30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in </w:t>
      </w:r>
      <w:r w:rsidRPr="00A3152D">
        <w:rPr>
          <w:rFonts w:ascii="Garamond" w:hAnsi="Garamond"/>
          <w:i/>
          <w:sz w:val="24"/>
          <w:szCs w:val="24"/>
          <w:lang w:val="it-IT"/>
        </w:rPr>
        <w:t>Storia e Civiltà Europee</w:t>
      </w:r>
      <w:r>
        <w:rPr>
          <w:rFonts w:ascii="Garamond" w:hAnsi="Garamond"/>
          <w:sz w:val="24"/>
          <w:szCs w:val="24"/>
          <w:lang w:val="it-IT"/>
        </w:rPr>
        <w:t>).</w:t>
      </w:r>
    </w:p>
    <w:p w14:paraId="1453E6C7" w14:textId="77777777" w:rsidR="006A549E" w:rsidRPr="00F5002D" w:rsidRDefault="006A549E" w:rsidP="00E0714F">
      <w:pPr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 w:rsidRPr="00F5002D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Titoli e </w:t>
      </w:r>
      <w:r w:rsidR="00090232" w:rsidRPr="00F5002D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Qualificazioni</w:t>
      </w:r>
      <w:r w:rsidRPr="00F5002D">
        <w:rPr>
          <w:rFonts w:ascii="Garamond" w:hAnsi="Garamond"/>
          <w:b/>
          <w:sz w:val="26"/>
          <w:szCs w:val="26"/>
          <w:lang w:val="it-IT"/>
        </w:rPr>
        <w:t>:</w:t>
      </w:r>
    </w:p>
    <w:p w14:paraId="71C92885" w14:textId="77777777" w:rsidR="006A549E" w:rsidRPr="00F5002D" w:rsidRDefault="00B03DD8" w:rsidP="00E0714F">
      <w:pPr>
        <w:widowControl/>
        <w:spacing w:line="276" w:lineRule="auto"/>
        <w:ind w:left="641" w:right="-284"/>
        <w:jc w:val="both"/>
        <w:rPr>
          <w:rFonts w:ascii="Garamond" w:hAnsi="Garamond"/>
          <w:sz w:val="24"/>
          <w:szCs w:val="24"/>
          <w:lang w:val="it-IT"/>
        </w:rPr>
      </w:pPr>
      <w:r w:rsidRPr="00B03DD8">
        <w:rPr>
          <w:rFonts w:ascii="Garamond" w:hAnsi="Garamond"/>
          <w:sz w:val="24"/>
          <w:szCs w:val="24"/>
          <w:u w:val="single"/>
          <w:lang w:val="it-IT"/>
        </w:rPr>
        <w:t>2018</w:t>
      </w:r>
      <w:r>
        <w:rPr>
          <w:rFonts w:ascii="Garamond" w:hAnsi="Garamond"/>
          <w:sz w:val="24"/>
          <w:szCs w:val="24"/>
          <w:lang w:val="it-IT"/>
        </w:rPr>
        <w:t>: Abilitazione Scientifica Nazionale a Professore associato, Storia Moderna</w:t>
      </w:r>
      <w:r w:rsidR="00456677">
        <w:rPr>
          <w:rFonts w:ascii="Garamond" w:hAnsi="Garamond"/>
          <w:sz w:val="24"/>
          <w:szCs w:val="24"/>
          <w:lang w:val="it-IT"/>
        </w:rPr>
        <w:t xml:space="preserve"> (M-Sto/02)</w:t>
      </w:r>
      <w:r>
        <w:rPr>
          <w:rFonts w:ascii="Garamond" w:hAnsi="Garamond"/>
          <w:sz w:val="24"/>
          <w:szCs w:val="24"/>
          <w:lang w:val="it-IT"/>
        </w:rPr>
        <w:t xml:space="preserve">, sett. </w:t>
      </w:r>
      <w:proofErr w:type="spellStart"/>
      <w:r>
        <w:rPr>
          <w:rFonts w:ascii="Garamond" w:hAnsi="Garamond"/>
          <w:sz w:val="24"/>
          <w:szCs w:val="24"/>
          <w:lang w:val="it-IT"/>
        </w:rPr>
        <w:t>conc</w:t>
      </w:r>
      <w:proofErr w:type="spellEnd"/>
      <w:r>
        <w:rPr>
          <w:rFonts w:ascii="Garamond" w:hAnsi="Garamond"/>
          <w:sz w:val="24"/>
          <w:szCs w:val="24"/>
          <w:lang w:val="it-IT"/>
        </w:rPr>
        <w:t>. 11/A2</w:t>
      </w:r>
    </w:p>
    <w:p w14:paraId="4D247A6A" w14:textId="77777777" w:rsidR="00B03DD8" w:rsidRDefault="00B03DD8" w:rsidP="00E0714F">
      <w:pPr>
        <w:widowControl/>
        <w:spacing w:line="276" w:lineRule="auto"/>
        <w:ind w:left="641" w:right="-284"/>
        <w:jc w:val="both"/>
        <w:rPr>
          <w:rFonts w:ascii="Garamond" w:hAnsi="Garamond"/>
          <w:sz w:val="24"/>
          <w:szCs w:val="24"/>
          <w:lang w:val="it-IT"/>
        </w:rPr>
      </w:pPr>
      <w:r w:rsidRPr="00B03DD8">
        <w:rPr>
          <w:rFonts w:ascii="Garamond" w:hAnsi="Garamond"/>
          <w:sz w:val="24"/>
          <w:szCs w:val="24"/>
          <w:u w:val="single"/>
          <w:lang w:val="it-IT"/>
        </w:rPr>
        <w:t>2016</w:t>
      </w:r>
      <w:r>
        <w:rPr>
          <w:rFonts w:ascii="Garamond" w:hAnsi="Garamond"/>
          <w:sz w:val="24"/>
          <w:szCs w:val="24"/>
          <w:lang w:val="it-IT"/>
        </w:rPr>
        <w:t xml:space="preserve">: 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Qualificazione all’insegnamento universitario </w:t>
      </w:r>
      <w:r w:rsidR="006A549E">
        <w:rPr>
          <w:rFonts w:ascii="Garamond" w:hAnsi="Garamond"/>
          <w:sz w:val="24"/>
          <w:szCs w:val="24"/>
          <w:lang w:val="it-IT"/>
        </w:rPr>
        <w:t xml:space="preserve">in Francia </w:t>
      </w:r>
      <w:r w:rsidR="006A549E" w:rsidRPr="006A549E">
        <w:rPr>
          <w:rFonts w:ascii="Garamond" w:hAnsi="Garamond"/>
          <w:sz w:val="24"/>
          <w:szCs w:val="24"/>
          <w:lang w:val="it-IT"/>
        </w:rPr>
        <w:t>CNU, n. 16222290340</w:t>
      </w:r>
      <w:r w:rsidR="009538A0">
        <w:rPr>
          <w:rFonts w:ascii="Garamond" w:hAnsi="Garamond"/>
          <w:sz w:val="24"/>
          <w:szCs w:val="24"/>
          <w:lang w:val="it-IT"/>
        </w:rPr>
        <w:t xml:space="preserve"> (dal 5/02/2016 al 31/12/2020)</w:t>
      </w:r>
    </w:p>
    <w:p w14:paraId="0B791757" w14:textId="77777777" w:rsidR="006A549E" w:rsidRDefault="00B03DD8" w:rsidP="00E0714F">
      <w:pPr>
        <w:widowControl/>
        <w:spacing w:after="240" w:line="276" w:lineRule="auto"/>
        <w:ind w:left="641" w:right="-284"/>
        <w:jc w:val="both"/>
        <w:rPr>
          <w:rFonts w:ascii="Garamond" w:hAnsi="Garamond"/>
          <w:sz w:val="24"/>
          <w:szCs w:val="24"/>
          <w:lang w:val="it-IT"/>
        </w:rPr>
      </w:pPr>
      <w:r w:rsidRPr="00B03DD8">
        <w:rPr>
          <w:rFonts w:ascii="Garamond" w:hAnsi="Garamond"/>
          <w:sz w:val="24"/>
          <w:szCs w:val="24"/>
          <w:u w:val="single"/>
          <w:lang w:val="it-IT"/>
        </w:rPr>
        <w:t>2013</w:t>
      </w:r>
      <w:r>
        <w:rPr>
          <w:rFonts w:ascii="Garamond" w:hAnsi="Garamond"/>
          <w:sz w:val="24"/>
          <w:szCs w:val="24"/>
          <w:lang w:val="it-IT"/>
        </w:rPr>
        <w:t xml:space="preserve">: </w:t>
      </w:r>
      <w:r w:rsidR="00052A7B">
        <w:rPr>
          <w:rFonts w:ascii="Garamond" w:hAnsi="Garamond"/>
          <w:sz w:val="24"/>
          <w:szCs w:val="24"/>
          <w:lang w:val="it-IT"/>
        </w:rPr>
        <w:t xml:space="preserve">Dottore in </w:t>
      </w:r>
      <w:r w:rsidRPr="00F5002D">
        <w:rPr>
          <w:rFonts w:ascii="Garamond" w:hAnsi="Garamond"/>
          <w:sz w:val="24"/>
          <w:szCs w:val="24"/>
          <w:lang w:val="it-IT"/>
        </w:rPr>
        <w:t>Storia Moderna</w:t>
      </w:r>
    </w:p>
    <w:p w14:paraId="3F812E7C" w14:textId="77777777" w:rsidR="006A549E" w:rsidRPr="000A118F" w:rsidRDefault="006A549E" w:rsidP="00E0714F">
      <w:pPr>
        <w:pStyle w:val="Paragrafoelenco"/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Formazione </w:t>
      </w:r>
      <w:r w:rsidR="00090232"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Universitaria</w:t>
      </w:r>
      <w:r w:rsidR="005900FA"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59E128A2" w14:textId="77777777" w:rsidR="006A549E" w:rsidRPr="006A549E" w:rsidRDefault="00331122" w:rsidP="00E0714F">
      <w:pPr>
        <w:pStyle w:val="Paragrafoelenco"/>
        <w:widowControl/>
        <w:spacing w:line="276" w:lineRule="auto"/>
        <w:jc w:val="both"/>
        <w:rPr>
          <w:rFonts w:ascii="Garamond" w:hAnsi="Garamond"/>
          <w:i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01/06/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6A549E" w:rsidRPr="006A549E">
        <w:rPr>
          <w:rFonts w:ascii="Garamond" w:hAnsi="Garamond"/>
          <w:sz w:val="24"/>
          <w:szCs w:val="24"/>
          <w:u w:val="single"/>
          <w:lang w:val="it-IT"/>
        </w:rPr>
        <w:t>1</w:t>
      </w:r>
      <w:r w:rsidR="006A549E" w:rsidRPr="008345B3">
        <w:rPr>
          <w:rFonts w:ascii="Garamond" w:hAnsi="Garamond"/>
          <w:sz w:val="24"/>
          <w:szCs w:val="24"/>
          <w:u w:val="single"/>
          <w:lang w:val="it-IT"/>
        </w:rPr>
        <w:t>7 </w:t>
      </w:r>
      <w:r w:rsidR="008345B3" w:rsidRPr="008345B3">
        <w:rPr>
          <w:rFonts w:ascii="Garamond" w:hAnsi="Garamond"/>
          <w:sz w:val="24"/>
          <w:szCs w:val="24"/>
          <w:u w:val="single"/>
          <w:lang w:val="it-IT"/>
        </w:rPr>
        <w:t>-</w:t>
      </w:r>
      <w:r w:rsidR="008345B3">
        <w:rPr>
          <w:rFonts w:ascii="Garamond" w:hAnsi="Garamond"/>
          <w:sz w:val="24"/>
          <w:szCs w:val="24"/>
          <w:u w:val="single"/>
          <w:lang w:val="it-IT"/>
        </w:rPr>
        <w:t xml:space="preserve"> 30</w:t>
      </w:r>
      <w:r w:rsidR="008345B3" w:rsidRPr="008345B3">
        <w:rPr>
          <w:rFonts w:ascii="Garamond" w:hAnsi="Garamond"/>
          <w:sz w:val="24"/>
          <w:szCs w:val="24"/>
          <w:u w:val="single"/>
          <w:lang w:val="it-IT"/>
        </w:rPr>
        <w:t>/07/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8345B3" w:rsidRPr="008345B3">
        <w:rPr>
          <w:rFonts w:ascii="Garamond" w:hAnsi="Garamond"/>
          <w:sz w:val="24"/>
          <w:szCs w:val="24"/>
          <w:u w:val="single"/>
          <w:lang w:val="it-IT"/>
        </w:rPr>
        <w:t>19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: </w:t>
      </w:r>
      <w:r w:rsidR="006A549E" w:rsidRPr="006A549E">
        <w:rPr>
          <w:rFonts w:ascii="Garamond" w:hAnsi="Garamond"/>
          <w:b/>
          <w:sz w:val="24"/>
          <w:szCs w:val="24"/>
          <w:lang w:val="it-IT"/>
        </w:rPr>
        <w:t>Post-</w:t>
      </w:r>
      <w:proofErr w:type="spellStart"/>
      <w:r w:rsidR="006A549E" w:rsidRPr="006A549E">
        <w:rPr>
          <w:rFonts w:ascii="Garamond" w:hAnsi="Garamond"/>
          <w:b/>
          <w:sz w:val="24"/>
          <w:szCs w:val="24"/>
          <w:lang w:val="it-IT"/>
        </w:rPr>
        <w:t>doct</w:t>
      </w:r>
      <w:proofErr w:type="spellEnd"/>
      <w:r w:rsidR="006A549E" w:rsidRPr="006A549E">
        <w:rPr>
          <w:rFonts w:ascii="Garamond" w:hAnsi="Garamond"/>
          <w:sz w:val="24"/>
          <w:szCs w:val="24"/>
          <w:lang w:val="it-IT"/>
        </w:rPr>
        <w:t xml:space="preserve"> in </w:t>
      </w:r>
      <w:r w:rsidR="00BE2B3B">
        <w:rPr>
          <w:rFonts w:ascii="Garamond" w:hAnsi="Garamond"/>
          <w:sz w:val="24"/>
          <w:szCs w:val="24"/>
          <w:lang w:val="it-IT"/>
        </w:rPr>
        <w:t>Scienze storiche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 presso l’</w:t>
      </w:r>
      <w:r w:rsidR="008345FE">
        <w:rPr>
          <w:rFonts w:ascii="Garamond" w:hAnsi="Garamond"/>
          <w:sz w:val="24"/>
          <w:szCs w:val="24"/>
          <w:lang w:val="it-IT"/>
        </w:rPr>
        <w:t>U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niversità degli Studi della Repubblica di San Marino con un progetto intitolato </w:t>
      </w:r>
      <w:r w:rsidR="00072464">
        <w:rPr>
          <w:rFonts w:ascii="Garamond" w:hAnsi="Garamond"/>
          <w:i/>
          <w:sz w:val="24"/>
          <w:szCs w:val="24"/>
          <w:lang w:val="it-IT"/>
        </w:rPr>
        <w:t>Gli</w:t>
      </w:r>
      <w:r w:rsidR="00C7384B">
        <w:rPr>
          <w:rFonts w:ascii="Garamond" w:hAnsi="Garamond"/>
          <w:i/>
          <w:sz w:val="24"/>
          <w:szCs w:val="24"/>
          <w:lang w:val="it-IT"/>
        </w:rPr>
        <w:t xml:space="preserve"> </w:t>
      </w:r>
      <w:r w:rsidR="006A549E">
        <w:rPr>
          <w:rFonts w:ascii="Garamond" w:hAnsi="Garamond"/>
          <w:i/>
          <w:sz w:val="24"/>
          <w:szCs w:val="24"/>
          <w:lang w:val="it-IT"/>
        </w:rPr>
        <w:t xml:space="preserve">italiani </w:t>
      </w:r>
      <w:r w:rsidR="00212EFD">
        <w:rPr>
          <w:rFonts w:ascii="Garamond" w:hAnsi="Garamond"/>
          <w:i/>
          <w:sz w:val="24"/>
          <w:szCs w:val="24"/>
          <w:lang w:val="it-IT"/>
        </w:rPr>
        <w:t xml:space="preserve">in Francia </w:t>
      </w:r>
      <w:r w:rsidR="006A549E">
        <w:rPr>
          <w:rFonts w:ascii="Garamond" w:hAnsi="Garamond"/>
          <w:i/>
          <w:sz w:val="24"/>
          <w:szCs w:val="24"/>
          <w:lang w:val="it-IT"/>
        </w:rPr>
        <w:t xml:space="preserve">in età napoleonica </w:t>
      </w:r>
      <w:r w:rsidR="006A549E" w:rsidRPr="006A549E">
        <w:rPr>
          <w:rFonts w:ascii="Garamond" w:hAnsi="Garamond"/>
          <w:i/>
          <w:sz w:val="24"/>
          <w:szCs w:val="24"/>
          <w:lang w:val="it-IT"/>
        </w:rPr>
        <w:t>(1802-1821)</w:t>
      </w:r>
      <w:r w:rsidR="00BF4F78">
        <w:rPr>
          <w:rFonts w:ascii="Garamond" w:hAnsi="Garamond"/>
          <w:i/>
          <w:sz w:val="24"/>
          <w:szCs w:val="24"/>
          <w:lang w:val="it-IT"/>
        </w:rPr>
        <w:t>.</w:t>
      </w:r>
      <w:r w:rsidR="00B441B0">
        <w:rPr>
          <w:rFonts w:ascii="Garamond" w:hAnsi="Garamond"/>
          <w:sz w:val="24"/>
          <w:szCs w:val="24"/>
          <w:lang w:val="it-IT"/>
        </w:rPr>
        <w:t xml:space="preserve"> R</w:t>
      </w:r>
      <w:r w:rsidR="008345FE">
        <w:rPr>
          <w:rFonts w:ascii="Garamond" w:hAnsi="Garamond"/>
          <w:sz w:val="24"/>
          <w:szCs w:val="24"/>
          <w:lang w:val="it-IT"/>
        </w:rPr>
        <w:t>esponsabile scientifico: prof. Antonino De Francesco</w:t>
      </w:r>
      <w:r w:rsidR="009E0236">
        <w:rPr>
          <w:rFonts w:ascii="Garamond" w:hAnsi="Garamond"/>
          <w:sz w:val="24"/>
          <w:szCs w:val="24"/>
          <w:lang w:val="it-IT"/>
        </w:rPr>
        <w:t xml:space="preserve"> (Università degli </w:t>
      </w:r>
      <w:r w:rsidR="00BF77AA">
        <w:rPr>
          <w:rFonts w:ascii="Garamond" w:hAnsi="Garamond"/>
          <w:sz w:val="24"/>
          <w:szCs w:val="24"/>
          <w:lang w:val="it-IT"/>
        </w:rPr>
        <w:t xml:space="preserve">Studi </w:t>
      </w:r>
      <w:r w:rsidR="009E0236">
        <w:rPr>
          <w:rFonts w:ascii="Garamond" w:hAnsi="Garamond"/>
          <w:sz w:val="24"/>
          <w:szCs w:val="24"/>
          <w:lang w:val="it-IT"/>
        </w:rPr>
        <w:t xml:space="preserve">di </w:t>
      </w:r>
      <w:r w:rsidR="00052A7B">
        <w:rPr>
          <w:rFonts w:ascii="Garamond" w:hAnsi="Garamond"/>
          <w:sz w:val="24"/>
          <w:szCs w:val="24"/>
          <w:lang w:val="it-IT"/>
        </w:rPr>
        <w:t>Milano</w:t>
      </w:r>
      <w:r w:rsidR="009E0236">
        <w:rPr>
          <w:rFonts w:ascii="Garamond" w:hAnsi="Garamond"/>
          <w:sz w:val="24"/>
          <w:szCs w:val="24"/>
          <w:lang w:val="it-IT"/>
        </w:rPr>
        <w:t>)</w:t>
      </w:r>
      <w:r w:rsidR="00BF4F78">
        <w:rPr>
          <w:rFonts w:ascii="Garamond" w:hAnsi="Garamond"/>
          <w:sz w:val="24"/>
          <w:szCs w:val="24"/>
          <w:lang w:val="it-IT"/>
        </w:rPr>
        <w:t>.</w:t>
      </w:r>
      <w:r w:rsidR="008345FE">
        <w:rPr>
          <w:rFonts w:ascii="Garamond" w:hAnsi="Garamond"/>
          <w:sz w:val="24"/>
          <w:szCs w:val="24"/>
          <w:lang w:val="it-IT"/>
        </w:rPr>
        <w:t xml:space="preserve"> </w:t>
      </w:r>
    </w:p>
    <w:p w14:paraId="2DE0A3AC" w14:textId="77777777" w:rsidR="006A549E" w:rsidRPr="006A549E" w:rsidRDefault="00331122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1/10/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B03DD8" w:rsidRPr="00B03DD8">
        <w:rPr>
          <w:rFonts w:ascii="Garamond" w:hAnsi="Garamond"/>
          <w:sz w:val="24"/>
          <w:szCs w:val="24"/>
          <w:u w:val="single"/>
          <w:lang w:val="it-IT"/>
        </w:rPr>
        <w:t xml:space="preserve">16 - </w:t>
      </w:r>
      <w:r>
        <w:rPr>
          <w:rFonts w:ascii="Garamond" w:hAnsi="Garamond"/>
          <w:sz w:val="24"/>
          <w:szCs w:val="24"/>
          <w:u w:val="single"/>
          <w:lang w:val="it-IT"/>
        </w:rPr>
        <w:t>30/11/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6A549E" w:rsidRPr="00B03DD8">
        <w:rPr>
          <w:rFonts w:ascii="Garamond" w:hAnsi="Garamond"/>
          <w:sz w:val="24"/>
          <w:szCs w:val="24"/>
          <w:u w:val="single"/>
          <w:lang w:val="it-IT"/>
        </w:rPr>
        <w:t>16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: </w:t>
      </w:r>
      <w:r w:rsidR="006A549E" w:rsidRPr="006A549E">
        <w:rPr>
          <w:rFonts w:ascii="Garamond" w:hAnsi="Garamond"/>
          <w:b/>
          <w:sz w:val="24"/>
          <w:szCs w:val="24"/>
          <w:lang w:val="it-IT"/>
        </w:rPr>
        <w:t>Post-</w:t>
      </w:r>
      <w:proofErr w:type="spellStart"/>
      <w:r w:rsidR="006A549E" w:rsidRPr="006A549E">
        <w:rPr>
          <w:rFonts w:ascii="Garamond" w:hAnsi="Garamond"/>
          <w:b/>
          <w:sz w:val="24"/>
          <w:szCs w:val="24"/>
          <w:lang w:val="it-IT"/>
        </w:rPr>
        <w:t>doct</w:t>
      </w:r>
      <w:proofErr w:type="spellEnd"/>
      <w:r w:rsidR="006A549E" w:rsidRPr="006A549E">
        <w:rPr>
          <w:rFonts w:ascii="Garamond" w:hAnsi="Garamond"/>
          <w:sz w:val="24"/>
          <w:szCs w:val="24"/>
          <w:lang w:val="it-IT"/>
        </w:rPr>
        <w:t xml:space="preserve"> della </w:t>
      </w:r>
      <w:r w:rsidR="006A549E" w:rsidRPr="00B03DD8">
        <w:rPr>
          <w:rFonts w:ascii="Garamond" w:hAnsi="Garamond"/>
          <w:sz w:val="24"/>
          <w:szCs w:val="24"/>
          <w:lang w:val="it-IT"/>
        </w:rPr>
        <w:t>Fondazione Primoli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 et dell’Ambasciata di Francia in Italia con un proge</w:t>
      </w:r>
      <w:r w:rsidR="006A549E">
        <w:rPr>
          <w:rFonts w:ascii="Garamond" w:hAnsi="Garamond"/>
          <w:sz w:val="24"/>
          <w:szCs w:val="24"/>
          <w:lang w:val="it-IT"/>
        </w:rPr>
        <w:t>tto di ricerca intitolato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: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Les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journaux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italiens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à Paris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entre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Révolution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et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Consulat</w:t>
      </w:r>
      <w:proofErr w:type="spellEnd"/>
      <w:r w:rsidR="00BF4F78">
        <w:rPr>
          <w:rFonts w:ascii="Garamond" w:hAnsi="Garamond"/>
          <w:sz w:val="24"/>
          <w:szCs w:val="24"/>
          <w:lang w:val="it-IT"/>
        </w:rPr>
        <w:t xml:space="preserve">. </w:t>
      </w:r>
    </w:p>
    <w:p w14:paraId="1DF3C8A4" w14:textId="77777777" w:rsidR="006A549E" w:rsidRPr="00B03DD8" w:rsidRDefault="00B03DD8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B03DD8">
        <w:rPr>
          <w:rFonts w:ascii="Garamond" w:hAnsi="Garamond"/>
          <w:sz w:val="24"/>
          <w:szCs w:val="24"/>
          <w:u w:val="single"/>
          <w:lang w:val="it-IT"/>
        </w:rPr>
        <w:t>1/05/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Pr="00B03DD8">
        <w:rPr>
          <w:rFonts w:ascii="Garamond" w:hAnsi="Garamond"/>
          <w:sz w:val="24"/>
          <w:szCs w:val="24"/>
          <w:u w:val="single"/>
          <w:lang w:val="it-IT"/>
        </w:rPr>
        <w:t xml:space="preserve">14 - </w:t>
      </w:r>
      <w:r w:rsidR="006A549E" w:rsidRPr="00B03DD8">
        <w:rPr>
          <w:rFonts w:ascii="Garamond" w:hAnsi="Garamond"/>
          <w:sz w:val="24"/>
          <w:szCs w:val="24"/>
          <w:u w:val="single"/>
          <w:lang w:val="it-IT"/>
        </w:rPr>
        <w:t>31/01/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6A549E" w:rsidRPr="00B03DD8">
        <w:rPr>
          <w:rFonts w:ascii="Garamond" w:hAnsi="Garamond"/>
          <w:sz w:val="24"/>
          <w:szCs w:val="24"/>
          <w:u w:val="single"/>
          <w:lang w:val="it-IT"/>
        </w:rPr>
        <w:t>15</w:t>
      </w:r>
      <w:r w:rsidR="006A549E" w:rsidRPr="00BF4F78">
        <w:rPr>
          <w:rFonts w:ascii="Garamond" w:hAnsi="Garamond"/>
          <w:sz w:val="24"/>
          <w:szCs w:val="24"/>
          <w:lang w:val="it-IT"/>
        </w:rPr>
        <w:t xml:space="preserve">: </w:t>
      </w:r>
      <w:r w:rsidR="006A549E" w:rsidRPr="00BF4F78">
        <w:rPr>
          <w:rFonts w:ascii="Garamond" w:hAnsi="Garamond"/>
          <w:b/>
          <w:sz w:val="24"/>
          <w:szCs w:val="24"/>
          <w:lang w:val="it-IT"/>
        </w:rPr>
        <w:t>Post-</w:t>
      </w:r>
      <w:proofErr w:type="spellStart"/>
      <w:r w:rsidR="006A549E" w:rsidRPr="00BF4F78">
        <w:rPr>
          <w:rFonts w:ascii="Garamond" w:hAnsi="Garamond"/>
          <w:b/>
          <w:sz w:val="24"/>
          <w:szCs w:val="24"/>
          <w:lang w:val="it-IT"/>
        </w:rPr>
        <w:t>doct</w:t>
      </w:r>
      <w:proofErr w:type="spellEnd"/>
      <w:r w:rsidR="006A549E" w:rsidRPr="00BF4F78">
        <w:rPr>
          <w:rFonts w:ascii="Garamond" w:hAnsi="Garamond"/>
          <w:sz w:val="24"/>
          <w:szCs w:val="24"/>
          <w:lang w:val="it-IT"/>
        </w:rPr>
        <w:t xml:space="preserve"> Fernand Braudel – IFER incoming della </w:t>
      </w:r>
      <w:proofErr w:type="spellStart"/>
      <w:r w:rsidR="006A549E" w:rsidRPr="00BF4F78">
        <w:rPr>
          <w:rFonts w:ascii="Garamond" w:hAnsi="Garamond"/>
          <w:i/>
          <w:sz w:val="24"/>
          <w:szCs w:val="24"/>
          <w:lang w:val="it-IT"/>
        </w:rPr>
        <w:t>Fondation</w:t>
      </w:r>
      <w:proofErr w:type="spellEnd"/>
      <w:r w:rsidR="00BF4F78">
        <w:rPr>
          <w:rFonts w:ascii="Garamond" w:hAnsi="Garamond"/>
          <w:i/>
          <w:sz w:val="24"/>
          <w:szCs w:val="24"/>
          <w:lang w:val="it-IT"/>
        </w:rPr>
        <w:t xml:space="preserve"> Maison </w:t>
      </w:r>
      <w:proofErr w:type="spellStart"/>
      <w:r w:rsidR="00BF4F78">
        <w:rPr>
          <w:rFonts w:ascii="Garamond" w:hAnsi="Garamond"/>
          <w:i/>
          <w:sz w:val="24"/>
          <w:szCs w:val="24"/>
          <w:lang w:val="it-IT"/>
        </w:rPr>
        <w:t>des</w:t>
      </w:r>
      <w:proofErr w:type="spellEnd"/>
      <w:r w:rsidR="00BF4F78">
        <w:rPr>
          <w:rFonts w:ascii="Garamond" w:hAnsi="Garamond"/>
          <w:i/>
          <w:sz w:val="24"/>
          <w:szCs w:val="24"/>
          <w:lang w:val="it-IT"/>
        </w:rPr>
        <w:t xml:space="preserve"> sciences de l’</w:t>
      </w:r>
      <w:proofErr w:type="spellStart"/>
      <w:r w:rsidR="00BF4F78">
        <w:rPr>
          <w:rFonts w:ascii="Garamond" w:hAnsi="Garamond"/>
          <w:i/>
          <w:sz w:val="24"/>
          <w:szCs w:val="24"/>
          <w:lang w:val="it-IT"/>
        </w:rPr>
        <w:t>homme</w:t>
      </w:r>
      <w:proofErr w:type="spellEnd"/>
      <w:r w:rsidR="006A549E" w:rsidRPr="00BF4F78">
        <w:rPr>
          <w:rFonts w:ascii="Garamond" w:hAnsi="Garamond"/>
          <w:sz w:val="24"/>
          <w:szCs w:val="24"/>
          <w:lang w:val="it-IT"/>
        </w:rPr>
        <w:t xml:space="preserve"> con un progetto di ricerca intitolato: </w:t>
      </w:r>
      <w:r w:rsidR="006A549E" w:rsidRPr="00BF4F78">
        <w:rPr>
          <w:rFonts w:ascii="Garamond" w:hAnsi="Garamond"/>
          <w:i/>
          <w:sz w:val="24"/>
          <w:szCs w:val="24"/>
          <w:lang w:val="it-IT"/>
        </w:rPr>
        <w:t xml:space="preserve">Le </w:t>
      </w:r>
      <w:proofErr w:type="spellStart"/>
      <w:r w:rsidR="006A549E" w:rsidRPr="00BF4F78">
        <w:rPr>
          <w:rFonts w:ascii="Garamond" w:hAnsi="Garamond"/>
          <w:i/>
          <w:sz w:val="24"/>
          <w:szCs w:val="24"/>
          <w:lang w:val="it-IT"/>
        </w:rPr>
        <w:t>Commissariat</w:t>
      </w:r>
      <w:proofErr w:type="spellEnd"/>
      <w:r w:rsidR="006A549E" w:rsidRPr="00BF4F78">
        <w:rPr>
          <w:rFonts w:ascii="Garamond" w:hAnsi="Garamond"/>
          <w:i/>
          <w:sz w:val="24"/>
          <w:szCs w:val="24"/>
          <w:lang w:val="it-IT"/>
        </w:rPr>
        <w:t xml:space="preserve"> d’</w:t>
      </w:r>
      <w:proofErr w:type="spellStart"/>
      <w:r w:rsidR="006A549E" w:rsidRPr="00BF4F78">
        <w:rPr>
          <w:rFonts w:ascii="Garamond" w:hAnsi="Garamond"/>
          <w:i/>
          <w:sz w:val="24"/>
          <w:szCs w:val="24"/>
          <w:lang w:val="it-IT"/>
        </w:rPr>
        <w:t>Oneille</w:t>
      </w:r>
      <w:proofErr w:type="spellEnd"/>
      <w:r w:rsidR="006A549E" w:rsidRPr="00BF4F78">
        <w:rPr>
          <w:rFonts w:ascii="Garamond" w:hAnsi="Garamond"/>
          <w:i/>
          <w:sz w:val="24"/>
          <w:szCs w:val="24"/>
          <w:lang w:val="it-IT"/>
        </w:rPr>
        <w:t xml:space="preserve"> : </w:t>
      </w:r>
      <w:proofErr w:type="spellStart"/>
      <w:r w:rsidR="006A549E" w:rsidRPr="00BF4F78">
        <w:rPr>
          <w:rFonts w:ascii="Garamond" w:hAnsi="Garamond"/>
          <w:i/>
          <w:sz w:val="24"/>
          <w:szCs w:val="24"/>
          <w:lang w:val="it-IT"/>
        </w:rPr>
        <w:t>au-delà</w:t>
      </w:r>
      <w:proofErr w:type="spellEnd"/>
      <w:r w:rsidR="006A549E" w:rsidRPr="00BF4F78">
        <w:rPr>
          <w:rFonts w:ascii="Garamond" w:hAnsi="Garamond"/>
          <w:i/>
          <w:sz w:val="24"/>
          <w:szCs w:val="24"/>
          <w:lang w:val="it-IT"/>
        </w:rPr>
        <w:t xml:space="preserve"> de Buonarroti (1794-1796)</w:t>
      </w:r>
      <w:r w:rsidR="006A549E" w:rsidRPr="00BF4F78">
        <w:rPr>
          <w:rFonts w:ascii="Garamond" w:hAnsi="Garamond"/>
          <w:sz w:val="24"/>
          <w:szCs w:val="24"/>
          <w:lang w:val="it-IT"/>
        </w:rPr>
        <w:t xml:space="preserve">. 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Progetto svolto in seno al </w:t>
      </w:r>
      <w:proofErr w:type="spellStart"/>
      <w:r w:rsidR="006A549E" w:rsidRPr="006A549E">
        <w:rPr>
          <w:rFonts w:ascii="Garamond" w:hAnsi="Garamond"/>
          <w:sz w:val="24"/>
          <w:szCs w:val="24"/>
          <w:lang w:val="it-IT"/>
        </w:rPr>
        <w:t>LabEx</w:t>
      </w:r>
      <w:proofErr w:type="spellEnd"/>
      <w:r w:rsidR="006A549E" w:rsidRPr="006A549E">
        <w:rPr>
          <w:rFonts w:ascii="Garamond" w:hAnsi="Garamond"/>
          <w:sz w:val="24"/>
          <w:szCs w:val="24"/>
          <w:lang w:val="it-IT"/>
        </w:rPr>
        <w:t xml:space="preserve"> </w:t>
      </w:r>
      <w:proofErr w:type="spellStart"/>
      <w:r w:rsidR="006A549E" w:rsidRPr="006A549E">
        <w:rPr>
          <w:rFonts w:ascii="Garamond" w:hAnsi="Garamond"/>
          <w:sz w:val="24"/>
          <w:szCs w:val="24"/>
          <w:lang w:val="it-IT"/>
        </w:rPr>
        <w:t>TransferS</w:t>
      </w:r>
      <w:proofErr w:type="spellEnd"/>
      <w:r w:rsidR="006A549E" w:rsidRPr="006A549E">
        <w:rPr>
          <w:rFonts w:ascii="Garamond" w:hAnsi="Garamond"/>
          <w:sz w:val="24"/>
          <w:szCs w:val="24"/>
          <w:lang w:val="it-IT"/>
        </w:rPr>
        <w:t xml:space="preserve"> et al</w:t>
      </w:r>
      <w:r w:rsidR="006A549E">
        <w:rPr>
          <w:rFonts w:ascii="Garamond" w:hAnsi="Garamond"/>
          <w:sz w:val="24"/>
          <w:szCs w:val="24"/>
          <w:lang w:val="it-IT"/>
        </w:rPr>
        <w:t xml:space="preserve">l’IHMC-IHRF dell’Université Paris 1 </w:t>
      </w:r>
      <w:proofErr w:type="spellStart"/>
      <w:r w:rsidR="006A549E">
        <w:rPr>
          <w:rFonts w:ascii="Garamond" w:hAnsi="Garamond"/>
          <w:sz w:val="24"/>
          <w:szCs w:val="24"/>
          <w:lang w:val="it-IT"/>
        </w:rPr>
        <w:t>Panthéon-Sorbonne</w:t>
      </w:r>
      <w:proofErr w:type="spellEnd"/>
      <w:r w:rsidR="006A549E">
        <w:rPr>
          <w:rFonts w:ascii="Garamond" w:hAnsi="Garamond"/>
          <w:sz w:val="24"/>
          <w:szCs w:val="24"/>
          <w:lang w:val="it-IT"/>
        </w:rPr>
        <w:t>.</w:t>
      </w:r>
      <w:r w:rsidR="00A1213B">
        <w:rPr>
          <w:rFonts w:ascii="Garamond" w:hAnsi="Garamond"/>
          <w:sz w:val="24"/>
          <w:szCs w:val="24"/>
          <w:lang w:val="it-IT"/>
        </w:rPr>
        <w:t xml:space="preserve"> </w:t>
      </w:r>
      <w:r w:rsidR="008345FE" w:rsidRPr="00B03DD8">
        <w:rPr>
          <w:rFonts w:ascii="Garamond" w:hAnsi="Garamond"/>
          <w:sz w:val="24"/>
          <w:szCs w:val="24"/>
          <w:lang w:val="it-IT"/>
        </w:rPr>
        <w:t xml:space="preserve">Responsabile scientifico: prof. Pierre </w:t>
      </w:r>
      <w:proofErr w:type="spellStart"/>
      <w:r w:rsidR="008345FE" w:rsidRPr="00B03DD8">
        <w:rPr>
          <w:rFonts w:ascii="Garamond" w:hAnsi="Garamond"/>
          <w:sz w:val="24"/>
          <w:szCs w:val="24"/>
          <w:lang w:val="it-IT"/>
        </w:rPr>
        <w:t>Serna</w:t>
      </w:r>
      <w:proofErr w:type="spellEnd"/>
      <w:r w:rsidR="009E0236" w:rsidRPr="00B03DD8">
        <w:rPr>
          <w:rFonts w:ascii="Garamond" w:hAnsi="Garamond"/>
          <w:sz w:val="24"/>
          <w:szCs w:val="24"/>
          <w:lang w:val="it-IT"/>
        </w:rPr>
        <w:t xml:space="preserve"> (Université Paris 1 </w:t>
      </w:r>
      <w:proofErr w:type="spellStart"/>
      <w:r w:rsidR="009E0236" w:rsidRPr="00B03DD8">
        <w:rPr>
          <w:rFonts w:ascii="Garamond" w:hAnsi="Garamond"/>
          <w:sz w:val="24"/>
          <w:szCs w:val="24"/>
          <w:lang w:val="it-IT"/>
        </w:rPr>
        <w:t>Panthéon-Sorbonne</w:t>
      </w:r>
      <w:proofErr w:type="spellEnd"/>
      <w:r w:rsidR="009E0236" w:rsidRPr="00B03DD8">
        <w:rPr>
          <w:rFonts w:ascii="Garamond" w:hAnsi="Garamond"/>
          <w:sz w:val="24"/>
          <w:szCs w:val="24"/>
          <w:lang w:val="it-IT"/>
        </w:rPr>
        <w:t>)</w:t>
      </w:r>
    </w:p>
    <w:p w14:paraId="2C64F62C" w14:textId="77777777" w:rsidR="00090232" w:rsidRDefault="00331122" w:rsidP="00E0714F">
      <w:pPr>
        <w:pStyle w:val="Paragrafoelenco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07/03/</w:t>
      </w:r>
      <w:r w:rsidR="001510E4">
        <w:rPr>
          <w:rFonts w:ascii="Garamond" w:hAnsi="Garamond"/>
          <w:sz w:val="24"/>
          <w:szCs w:val="24"/>
          <w:u w:val="single"/>
          <w:lang w:val="it-IT"/>
        </w:rPr>
        <w:t>20</w:t>
      </w:r>
      <w:r w:rsidR="006A549E" w:rsidRPr="006A549E">
        <w:rPr>
          <w:rFonts w:ascii="Garamond" w:hAnsi="Garamond"/>
          <w:sz w:val="24"/>
          <w:szCs w:val="24"/>
          <w:u w:val="single"/>
          <w:lang w:val="it-IT"/>
        </w:rPr>
        <w:t>13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: </w:t>
      </w:r>
      <w:r w:rsidR="006A549E" w:rsidRPr="006A549E">
        <w:rPr>
          <w:rFonts w:ascii="Garamond" w:hAnsi="Garamond"/>
          <w:b/>
          <w:sz w:val="24"/>
          <w:szCs w:val="24"/>
          <w:lang w:val="it-IT"/>
        </w:rPr>
        <w:t xml:space="preserve">Dottorato </w:t>
      </w:r>
      <w:r w:rsidR="006A549E" w:rsidRPr="009E0236">
        <w:rPr>
          <w:rFonts w:ascii="Garamond" w:hAnsi="Garamond"/>
          <w:sz w:val="24"/>
          <w:szCs w:val="24"/>
          <w:lang w:val="it-IT"/>
        </w:rPr>
        <w:t>in</w:t>
      </w:r>
      <w:r w:rsidR="00BF4F78">
        <w:rPr>
          <w:rFonts w:ascii="Garamond" w:hAnsi="Garamond"/>
          <w:sz w:val="24"/>
          <w:szCs w:val="24"/>
          <w:lang w:val="it-IT"/>
        </w:rPr>
        <w:t xml:space="preserve"> </w:t>
      </w:r>
      <w:r w:rsidR="006A549E" w:rsidRPr="00BF4F78">
        <w:rPr>
          <w:rFonts w:ascii="Garamond" w:hAnsi="Garamond"/>
          <w:i/>
          <w:sz w:val="24"/>
          <w:szCs w:val="24"/>
          <w:lang w:val="it-IT"/>
        </w:rPr>
        <w:t>Storia dell’Europa Mediterranea dall’antichità all’età contemporanea</w:t>
      </w:r>
      <w:r w:rsidR="006A549E" w:rsidRPr="006A549E">
        <w:rPr>
          <w:rFonts w:ascii="Garamond" w:hAnsi="Garamond"/>
          <w:bCs/>
          <w:sz w:val="24"/>
          <w:szCs w:val="24"/>
          <w:lang w:val="it-IT"/>
        </w:rPr>
        <w:t xml:space="preserve"> (</w:t>
      </w:r>
      <w:r w:rsidR="006A549E" w:rsidRPr="006A549E">
        <w:rPr>
          <w:rFonts w:ascii="Garamond" w:hAnsi="Garamond"/>
          <w:sz w:val="24"/>
          <w:szCs w:val="24"/>
          <w:lang w:val="it-IT"/>
        </w:rPr>
        <w:t>Universit</w:t>
      </w:r>
      <w:r w:rsidR="006A549E">
        <w:rPr>
          <w:rFonts w:ascii="Garamond" w:hAnsi="Garamond"/>
          <w:sz w:val="24"/>
          <w:szCs w:val="24"/>
          <w:lang w:val="it-IT"/>
        </w:rPr>
        <w:t xml:space="preserve">à degli Studi della </w:t>
      </w:r>
      <w:r w:rsidR="006A549E" w:rsidRPr="006A549E">
        <w:rPr>
          <w:rFonts w:ascii="Garamond" w:hAnsi="Garamond"/>
          <w:sz w:val="24"/>
          <w:szCs w:val="24"/>
          <w:lang w:val="it-IT"/>
        </w:rPr>
        <w:t>Basilicat</w:t>
      </w:r>
      <w:r w:rsidR="006A549E">
        <w:rPr>
          <w:rFonts w:ascii="Garamond" w:hAnsi="Garamond"/>
          <w:sz w:val="24"/>
          <w:szCs w:val="24"/>
          <w:lang w:val="it-IT"/>
        </w:rPr>
        <w:t>a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). </w:t>
      </w:r>
      <w:r w:rsidR="006A549E" w:rsidRPr="006A549E">
        <w:rPr>
          <w:rFonts w:ascii="Garamond" w:hAnsi="Garamond"/>
          <w:bCs/>
          <w:sz w:val="24"/>
          <w:szCs w:val="24"/>
          <w:lang w:val="it-IT"/>
        </w:rPr>
        <w:t>Titolo della tesi</w:t>
      </w:r>
      <w:r w:rsidR="006A549E" w:rsidRPr="006A549E">
        <w:rPr>
          <w:rFonts w:ascii="Garamond" w:hAnsi="Garamond"/>
          <w:sz w:val="24"/>
          <w:szCs w:val="24"/>
          <w:lang w:val="it-IT"/>
        </w:rPr>
        <w:t>:</w:t>
      </w:r>
      <w:r w:rsidR="00BF4F78">
        <w:rPr>
          <w:rFonts w:ascii="Garamond" w:hAnsi="Garamond"/>
          <w:sz w:val="24"/>
          <w:szCs w:val="24"/>
          <w:lang w:val="it-IT"/>
        </w:rPr>
        <w:t xml:space="preserve"> </w:t>
      </w:r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Cesare </w:t>
      </w:r>
      <w:proofErr w:type="spellStart"/>
      <w:r w:rsidR="006A549E" w:rsidRPr="006A549E">
        <w:rPr>
          <w:rFonts w:ascii="Garamond" w:hAnsi="Garamond"/>
          <w:i/>
          <w:sz w:val="24"/>
          <w:szCs w:val="24"/>
          <w:lang w:val="it-IT"/>
        </w:rPr>
        <w:t>Paribelli</w:t>
      </w:r>
      <w:proofErr w:type="spellEnd"/>
      <w:r w:rsidR="006A549E" w:rsidRPr="006A549E">
        <w:rPr>
          <w:rFonts w:ascii="Garamond" w:hAnsi="Garamond"/>
          <w:i/>
          <w:sz w:val="24"/>
          <w:szCs w:val="24"/>
          <w:lang w:val="it-IT"/>
        </w:rPr>
        <w:t>. Cultur</w:t>
      </w:r>
      <w:r w:rsidR="00BF4F78">
        <w:rPr>
          <w:rFonts w:ascii="Garamond" w:hAnsi="Garamond"/>
          <w:i/>
          <w:sz w:val="24"/>
          <w:szCs w:val="24"/>
          <w:lang w:val="it-IT"/>
        </w:rPr>
        <w:t>a</w:t>
      </w:r>
      <w:r w:rsidR="006A549E" w:rsidRPr="006A549E">
        <w:rPr>
          <w:rFonts w:ascii="Garamond" w:hAnsi="Garamond"/>
          <w:i/>
          <w:sz w:val="24"/>
          <w:szCs w:val="24"/>
          <w:lang w:val="it-IT"/>
        </w:rPr>
        <w:t xml:space="preserve"> e prati</w:t>
      </w:r>
      <w:r w:rsidR="00BF4F78">
        <w:rPr>
          <w:rFonts w:ascii="Garamond" w:hAnsi="Garamond"/>
          <w:i/>
          <w:sz w:val="24"/>
          <w:szCs w:val="24"/>
          <w:lang w:val="it-IT"/>
        </w:rPr>
        <w:t xml:space="preserve">ca </w:t>
      </w:r>
      <w:r w:rsidR="006A549E" w:rsidRPr="006A549E">
        <w:rPr>
          <w:rFonts w:ascii="Garamond" w:hAnsi="Garamond"/>
          <w:i/>
          <w:sz w:val="24"/>
          <w:szCs w:val="24"/>
          <w:lang w:val="it-IT"/>
        </w:rPr>
        <w:t>politi</w:t>
      </w:r>
      <w:r w:rsidR="00BF4F78">
        <w:rPr>
          <w:rFonts w:ascii="Garamond" w:hAnsi="Garamond"/>
          <w:i/>
          <w:sz w:val="24"/>
          <w:szCs w:val="24"/>
          <w:lang w:val="it-IT"/>
        </w:rPr>
        <w:t>ca</w:t>
      </w:r>
      <w:r w:rsidR="008345FE">
        <w:rPr>
          <w:rFonts w:ascii="Garamond" w:hAnsi="Garamond"/>
          <w:sz w:val="24"/>
          <w:szCs w:val="24"/>
          <w:lang w:val="it-IT"/>
        </w:rPr>
        <w:t>. Responsabile scientifico:</w:t>
      </w:r>
      <w:r w:rsidR="006A549E" w:rsidRPr="006A549E">
        <w:rPr>
          <w:rFonts w:ascii="Garamond" w:hAnsi="Garamond"/>
          <w:sz w:val="24"/>
          <w:szCs w:val="24"/>
          <w:lang w:val="it-IT"/>
        </w:rPr>
        <w:t xml:space="preserve"> prof. A</w:t>
      </w:r>
      <w:r w:rsidR="006A549E">
        <w:rPr>
          <w:rFonts w:ascii="Garamond" w:hAnsi="Garamond"/>
          <w:sz w:val="24"/>
          <w:szCs w:val="24"/>
          <w:lang w:val="it-IT"/>
        </w:rPr>
        <w:t xml:space="preserve">ntonio </w:t>
      </w:r>
      <w:proofErr w:type="spellStart"/>
      <w:r w:rsidR="006A549E" w:rsidRPr="006A549E">
        <w:rPr>
          <w:rFonts w:ascii="Garamond" w:hAnsi="Garamond"/>
          <w:sz w:val="24"/>
          <w:szCs w:val="24"/>
          <w:lang w:val="it-IT"/>
        </w:rPr>
        <w:t>Lerra</w:t>
      </w:r>
      <w:proofErr w:type="spellEnd"/>
      <w:r w:rsidR="009E0236">
        <w:rPr>
          <w:rFonts w:ascii="Garamond" w:hAnsi="Garamond"/>
          <w:sz w:val="24"/>
          <w:szCs w:val="24"/>
          <w:lang w:val="it-IT"/>
        </w:rPr>
        <w:t xml:space="preserve"> </w:t>
      </w:r>
      <w:r w:rsidR="009E0236" w:rsidRPr="006A549E">
        <w:rPr>
          <w:rFonts w:ascii="Garamond" w:hAnsi="Garamond"/>
          <w:bCs/>
          <w:sz w:val="24"/>
          <w:szCs w:val="24"/>
          <w:lang w:val="it-IT"/>
        </w:rPr>
        <w:t>(</w:t>
      </w:r>
      <w:r w:rsidR="009E0236" w:rsidRPr="006A549E">
        <w:rPr>
          <w:rFonts w:ascii="Garamond" w:hAnsi="Garamond"/>
          <w:sz w:val="24"/>
          <w:szCs w:val="24"/>
          <w:lang w:val="it-IT"/>
        </w:rPr>
        <w:t>Universit</w:t>
      </w:r>
      <w:r w:rsidR="009E0236">
        <w:rPr>
          <w:rFonts w:ascii="Garamond" w:hAnsi="Garamond"/>
          <w:sz w:val="24"/>
          <w:szCs w:val="24"/>
          <w:lang w:val="it-IT"/>
        </w:rPr>
        <w:t xml:space="preserve">à degli Studi della </w:t>
      </w:r>
      <w:r w:rsidR="009E0236" w:rsidRPr="006A549E">
        <w:rPr>
          <w:rFonts w:ascii="Garamond" w:hAnsi="Garamond"/>
          <w:sz w:val="24"/>
          <w:szCs w:val="24"/>
          <w:lang w:val="it-IT"/>
        </w:rPr>
        <w:t>Basilicat</w:t>
      </w:r>
      <w:r w:rsidR="009E0236">
        <w:rPr>
          <w:rFonts w:ascii="Garamond" w:hAnsi="Garamond"/>
          <w:sz w:val="24"/>
          <w:szCs w:val="24"/>
          <w:lang w:val="it-IT"/>
        </w:rPr>
        <w:t>a</w:t>
      </w:r>
      <w:r w:rsidR="009E0236" w:rsidRPr="006A549E">
        <w:rPr>
          <w:rFonts w:ascii="Garamond" w:hAnsi="Garamond"/>
          <w:sz w:val="24"/>
          <w:szCs w:val="24"/>
          <w:lang w:val="it-IT"/>
        </w:rPr>
        <w:t>)</w:t>
      </w:r>
    </w:p>
    <w:p w14:paraId="3844D179" w14:textId="77777777" w:rsidR="00A3152D" w:rsidRPr="00A3152D" w:rsidRDefault="00A3152D" w:rsidP="00E0714F">
      <w:pPr>
        <w:pStyle w:val="Paragrafoelenco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</w:p>
    <w:p w14:paraId="4324E07B" w14:textId="77777777" w:rsidR="00F86CB1" w:rsidRPr="000A118F" w:rsidRDefault="00BF4F78" w:rsidP="00E0714F">
      <w:pPr>
        <w:pStyle w:val="Paragrafoelenco"/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Esperienze</w:t>
      </w:r>
      <w:r w:rsidR="00626DD9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7DC3"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cientifiche</w:t>
      </w:r>
      <w:r w:rsidR="00331122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ed Amministrative:</w:t>
      </w:r>
    </w:p>
    <w:p w14:paraId="78C49A22" w14:textId="77777777" w:rsidR="002C2E06" w:rsidRPr="002C2E06" w:rsidRDefault="001E67BD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Dal 4/07 al 16/07 2022</w:t>
      </w:r>
      <w:r w:rsidR="00984714">
        <w:rPr>
          <w:rFonts w:ascii="Garamond" w:hAnsi="Garamond"/>
          <w:sz w:val="24"/>
          <w:szCs w:val="24"/>
          <w:lang w:val="it-IT"/>
        </w:rPr>
        <w:t>: S</w:t>
      </w:r>
      <w:r w:rsidRPr="001E67BD">
        <w:rPr>
          <w:rFonts w:ascii="Garamond" w:hAnsi="Garamond"/>
          <w:sz w:val="24"/>
          <w:szCs w:val="24"/>
          <w:lang w:val="it-IT"/>
        </w:rPr>
        <w:t xml:space="preserve">oggiorno di ricerca-formazione a Parigi nell’ambito di un </w:t>
      </w:r>
      <w:r w:rsidR="002C2E06">
        <w:rPr>
          <w:rFonts w:ascii="Garamond" w:hAnsi="Garamond"/>
          <w:sz w:val="24"/>
          <w:szCs w:val="24"/>
          <w:lang w:val="it-IT"/>
        </w:rPr>
        <w:t>programma</w:t>
      </w:r>
      <w:r w:rsidRPr="001E67BD">
        <w:rPr>
          <w:rFonts w:ascii="Garamond" w:hAnsi="Garamond"/>
          <w:sz w:val="24"/>
          <w:szCs w:val="24"/>
          <w:lang w:val="it-IT"/>
        </w:rPr>
        <w:t xml:space="preserve"> Erasmus </w:t>
      </w:r>
      <w:r w:rsidR="002C2E06">
        <w:rPr>
          <w:rFonts w:ascii="Garamond" w:hAnsi="Garamond"/>
          <w:sz w:val="24"/>
          <w:szCs w:val="24"/>
          <w:lang w:val="it-IT"/>
        </w:rPr>
        <w:t>(</w:t>
      </w:r>
      <w:r w:rsidRPr="001E67BD">
        <w:rPr>
          <w:rFonts w:ascii="Garamond" w:hAnsi="Garamond"/>
          <w:i/>
          <w:sz w:val="24"/>
          <w:szCs w:val="24"/>
          <w:lang w:val="it-IT"/>
        </w:rPr>
        <w:t xml:space="preserve">Staff </w:t>
      </w:r>
      <w:proofErr w:type="spellStart"/>
      <w:r w:rsidRPr="001E67BD">
        <w:rPr>
          <w:rFonts w:ascii="Garamond" w:hAnsi="Garamond"/>
          <w:i/>
          <w:sz w:val="24"/>
          <w:szCs w:val="24"/>
          <w:lang w:val="it-IT"/>
        </w:rPr>
        <w:t>Mobility</w:t>
      </w:r>
      <w:proofErr w:type="spellEnd"/>
      <w:r w:rsidRPr="001E67BD">
        <w:rPr>
          <w:rFonts w:ascii="Garamond" w:hAnsi="Garamond"/>
          <w:i/>
          <w:sz w:val="24"/>
          <w:szCs w:val="24"/>
          <w:lang w:val="it-IT"/>
        </w:rPr>
        <w:t xml:space="preserve"> for Training</w:t>
      </w:r>
      <w:r w:rsidR="002C2E06" w:rsidRPr="002C2E06">
        <w:rPr>
          <w:rFonts w:ascii="Garamond" w:hAnsi="Garamond"/>
          <w:sz w:val="24"/>
          <w:szCs w:val="24"/>
          <w:lang w:val="it-IT"/>
        </w:rPr>
        <w:t>)</w:t>
      </w:r>
      <w:r w:rsidRPr="001E67BD">
        <w:rPr>
          <w:rFonts w:ascii="Garamond" w:hAnsi="Garamond"/>
          <w:sz w:val="24"/>
          <w:szCs w:val="24"/>
          <w:lang w:val="it-IT"/>
        </w:rPr>
        <w:t xml:space="preserve"> presso l’Institut d’histoire moderne et </w:t>
      </w:r>
      <w:proofErr w:type="spellStart"/>
      <w:r w:rsidRPr="001E67BD">
        <w:rPr>
          <w:rFonts w:ascii="Garamond" w:hAnsi="Garamond"/>
          <w:sz w:val="24"/>
          <w:szCs w:val="24"/>
          <w:lang w:val="it-IT"/>
        </w:rPr>
        <w:t>contemporaine</w:t>
      </w:r>
      <w:proofErr w:type="spellEnd"/>
      <w:r w:rsidRPr="001E67BD">
        <w:rPr>
          <w:rFonts w:ascii="Garamond" w:hAnsi="Garamond"/>
          <w:sz w:val="24"/>
          <w:szCs w:val="24"/>
          <w:lang w:val="it-IT"/>
        </w:rPr>
        <w:t xml:space="preserve"> (Universit</w:t>
      </w:r>
      <w:r w:rsidR="002C2E06">
        <w:rPr>
          <w:rFonts w:ascii="Garamond" w:hAnsi="Garamond"/>
          <w:sz w:val="24"/>
          <w:szCs w:val="24"/>
          <w:lang w:val="it-IT"/>
        </w:rPr>
        <w:t xml:space="preserve">é de Paris 1 </w:t>
      </w:r>
      <w:proofErr w:type="spellStart"/>
      <w:r w:rsidR="002C2E06">
        <w:rPr>
          <w:rFonts w:ascii="Garamond" w:hAnsi="Garamond"/>
          <w:sz w:val="24"/>
          <w:szCs w:val="24"/>
          <w:lang w:val="it-IT"/>
        </w:rPr>
        <w:t>Panthéon-Sorbonne</w:t>
      </w:r>
      <w:proofErr w:type="spellEnd"/>
      <w:r w:rsidR="002C2E06">
        <w:rPr>
          <w:rFonts w:ascii="Garamond" w:hAnsi="Garamond"/>
          <w:sz w:val="24"/>
          <w:szCs w:val="24"/>
          <w:lang w:val="it-IT"/>
        </w:rPr>
        <w:t>).</w:t>
      </w:r>
    </w:p>
    <w:p w14:paraId="295A072F" w14:textId="77777777" w:rsidR="00CF3519" w:rsidRDefault="00CF351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 xml:space="preserve">Dal </w:t>
      </w:r>
      <w:r w:rsidRPr="00CF3519">
        <w:rPr>
          <w:rFonts w:ascii="Garamond" w:hAnsi="Garamond"/>
          <w:sz w:val="24"/>
          <w:szCs w:val="24"/>
          <w:u w:val="single"/>
          <w:lang w:val="it-IT"/>
        </w:rPr>
        <w:t>2021</w:t>
      </w:r>
      <w:r w:rsidRPr="00CF3519">
        <w:rPr>
          <w:rFonts w:ascii="Garamond" w:hAnsi="Garamond"/>
          <w:sz w:val="24"/>
          <w:szCs w:val="24"/>
          <w:lang w:val="it-IT"/>
        </w:rPr>
        <w:t xml:space="preserve">: </w:t>
      </w:r>
      <w:r w:rsidR="00984714">
        <w:rPr>
          <w:rFonts w:ascii="Garamond" w:hAnsi="Garamond"/>
          <w:sz w:val="24"/>
          <w:szCs w:val="24"/>
          <w:lang w:val="it-IT"/>
        </w:rPr>
        <w:t>C</w:t>
      </w:r>
      <w:r w:rsidRPr="00CF3519">
        <w:rPr>
          <w:rFonts w:ascii="Garamond" w:hAnsi="Garamond"/>
          <w:sz w:val="24"/>
          <w:szCs w:val="24"/>
          <w:lang w:val="it-IT"/>
        </w:rPr>
        <w:t xml:space="preserve">omponente del gruppo di ricerca italiano coordinato da Daniele Di Bartolomeo al progetto di ricerca internazionale </w:t>
      </w:r>
      <w:r w:rsidRPr="00CF3519">
        <w:rPr>
          <w:rFonts w:ascii="Garamond" w:hAnsi="Garamond"/>
          <w:i/>
          <w:sz w:val="24"/>
          <w:szCs w:val="24"/>
          <w:lang w:val="it-IT"/>
        </w:rPr>
        <w:t>Le rivoluzioni in movimento. Circolazione di idee e pratiche negli spazi euro-atlantici tra 1776 e 1871</w:t>
      </w:r>
      <w:r w:rsidRPr="00CF3519">
        <w:rPr>
          <w:rFonts w:ascii="Garamond" w:hAnsi="Garamond"/>
          <w:sz w:val="24"/>
          <w:szCs w:val="24"/>
          <w:lang w:val="it-IT"/>
        </w:rPr>
        <w:t xml:space="preserve">, finanziato dal Centro italo-tedesco per il dialogo europeo di Villa Vigoni (Como), dalla Deutsche </w:t>
      </w:r>
      <w:proofErr w:type="spellStart"/>
      <w:r w:rsidRPr="00CF3519">
        <w:rPr>
          <w:rFonts w:ascii="Garamond" w:hAnsi="Garamond"/>
          <w:sz w:val="24"/>
          <w:szCs w:val="24"/>
          <w:lang w:val="it-IT"/>
        </w:rPr>
        <w:t>Forschungsgemeinschaft</w:t>
      </w:r>
      <w:proofErr w:type="spellEnd"/>
      <w:r w:rsidRPr="00CF3519">
        <w:rPr>
          <w:rFonts w:ascii="Garamond" w:hAnsi="Garamond"/>
          <w:sz w:val="24"/>
          <w:szCs w:val="24"/>
          <w:lang w:val="it-IT"/>
        </w:rPr>
        <w:t xml:space="preserve"> (DFG) e dalla </w:t>
      </w:r>
      <w:proofErr w:type="spellStart"/>
      <w:r w:rsidRPr="00CF3519">
        <w:rPr>
          <w:rFonts w:ascii="Garamond" w:hAnsi="Garamond"/>
          <w:sz w:val="24"/>
          <w:szCs w:val="24"/>
          <w:lang w:val="it-IT"/>
        </w:rPr>
        <w:t>Fondation</w:t>
      </w:r>
      <w:proofErr w:type="spellEnd"/>
      <w:r w:rsidRPr="00CF3519">
        <w:rPr>
          <w:rFonts w:ascii="Garamond" w:hAnsi="Garamond"/>
          <w:sz w:val="24"/>
          <w:szCs w:val="24"/>
          <w:lang w:val="it-IT"/>
        </w:rPr>
        <w:t xml:space="preserve"> Maison </w:t>
      </w:r>
      <w:proofErr w:type="spellStart"/>
      <w:r w:rsidRPr="00CF3519">
        <w:rPr>
          <w:rFonts w:ascii="Garamond" w:hAnsi="Garamond"/>
          <w:sz w:val="24"/>
          <w:szCs w:val="24"/>
          <w:lang w:val="it-IT"/>
        </w:rPr>
        <w:t>des</w:t>
      </w:r>
      <w:proofErr w:type="spellEnd"/>
      <w:r w:rsidRPr="00CF3519">
        <w:rPr>
          <w:rFonts w:ascii="Garamond" w:hAnsi="Garamond"/>
          <w:sz w:val="24"/>
          <w:szCs w:val="24"/>
          <w:lang w:val="it-IT"/>
        </w:rPr>
        <w:t xml:space="preserve"> s</w:t>
      </w:r>
      <w:r w:rsidR="00BA23E3">
        <w:rPr>
          <w:rFonts w:ascii="Garamond" w:hAnsi="Garamond"/>
          <w:sz w:val="24"/>
          <w:szCs w:val="24"/>
          <w:lang w:val="it-IT"/>
        </w:rPr>
        <w:t>ciences de l</w:t>
      </w:r>
      <w:r w:rsidR="005108D5">
        <w:rPr>
          <w:rFonts w:ascii="Garamond" w:hAnsi="Garamond"/>
          <w:sz w:val="24"/>
          <w:szCs w:val="24"/>
          <w:lang w:val="it-IT"/>
        </w:rPr>
        <w:t>’</w:t>
      </w:r>
      <w:proofErr w:type="spellStart"/>
      <w:r w:rsidR="00BA23E3">
        <w:rPr>
          <w:rFonts w:ascii="Garamond" w:hAnsi="Garamond"/>
          <w:sz w:val="24"/>
          <w:szCs w:val="24"/>
          <w:lang w:val="it-IT"/>
        </w:rPr>
        <w:t>homme</w:t>
      </w:r>
      <w:proofErr w:type="spellEnd"/>
      <w:r w:rsidR="00BA23E3">
        <w:rPr>
          <w:rFonts w:ascii="Garamond" w:hAnsi="Garamond"/>
          <w:sz w:val="24"/>
          <w:szCs w:val="24"/>
          <w:lang w:val="it-IT"/>
        </w:rPr>
        <w:t xml:space="preserve"> (FMSH), nell’</w:t>
      </w:r>
      <w:r w:rsidRPr="00CF3519">
        <w:rPr>
          <w:rFonts w:ascii="Garamond" w:hAnsi="Garamond"/>
          <w:sz w:val="24"/>
          <w:szCs w:val="24"/>
          <w:lang w:val="it-IT"/>
        </w:rPr>
        <w:t xml:space="preserve">ambito del Programma </w:t>
      </w:r>
      <w:r w:rsidRPr="00CF3519">
        <w:rPr>
          <w:rFonts w:ascii="Garamond" w:hAnsi="Garamond"/>
          <w:i/>
          <w:sz w:val="24"/>
          <w:szCs w:val="24"/>
          <w:lang w:val="it-IT"/>
        </w:rPr>
        <w:t>Conferenze di ricerca trilaterali (Italia-Germania-Francia)</w:t>
      </w:r>
      <w:r w:rsidRPr="00CF3519">
        <w:rPr>
          <w:rFonts w:ascii="Garamond" w:hAnsi="Garamond"/>
          <w:sz w:val="24"/>
          <w:szCs w:val="24"/>
          <w:lang w:val="it-IT"/>
        </w:rPr>
        <w:t>.</w:t>
      </w:r>
    </w:p>
    <w:p w14:paraId="7DD26139" w14:textId="77777777" w:rsidR="00984714" w:rsidRPr="00984714" w:rsidRDefault="00984714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Dal 2020</w:t>
      </w:r>
      <w:r w:rsidRPr="00984714">
        <w:rPr>
          <w:rFonts w:ascii="Garamond" w:hAnsi="Garamond"/>
          <w:sz w:val="24"/>
          <w:szCs w:val="24"/>
          <w:lang w:val="it-IT"/>
        </w:rPr>
        <w:t>: Responsabile per la componente di Storia modern</w:t>
      </w:r>
      <w:r w:rsidR="007A4D67">
        <w:rPr>
          <w:rFonts w:ascii="Garamond" w:hAnsi="Garamond"/>
          <w:sz w:val="24"/>
          <w:szCs w:val="24"/>
          <w:lang w:val="it-IT"/>
        </w:rPr>
        <w:t>a del p</w:t>
      </w:r>
      <w:r>
        <w:rPr>
          <w:rFonts w:ascii="Garamond" w:hAnsi="Garamond"/>
          <w:sz w:val="24"/>
          <w:szCs w:val="24"/>
          <w:lang w:val="it-IT"/>
        </w:rPr>
        <w:t>rogetto scientifico dell’</w:t>
      </w:r>
      <w:r w:rsidRPr="00984714">
        <w:rPr>
          <w:rFonts w:ascii="Garamond" w:hAnsi="Garamond"/>
          <w:sz w:val="24"/>
          <w:szCs w:val="24"/>
          <w:lang w:val="it-IT"/>
        </w:rPr>
        <w:t xml:space="preserve">Università degli Studi della Basilicata </w:t>
      </w:r>
      <w:r w:rsidRPr="00984714">
        <w:rPr>
          <w:rFonts w:ascii="Garamond" w:hAnsi="Garamond"/>
          <w:i/>
          <w:sz w:val="24"/>
          <w:szCs w:val="24"/>
          <w:lang w:val="it-IT"/>
        </w:rPr>
        <w:t>Digital Libraries of Basilicata</w:t>
      </w:r>
      <w:r>
        <w:rPr>
          <w:rFonts w:ascii="Garamond" w:hAnsi="Garamond"/>
          <w:sz w:val="24"/>
          <w:szCs w:val="24"/>
          <w:lang w:val="it-IT"/>
        </w:rPr>
        <w:t xml:space="preserve"> (PON-</w:t>
      </w:r>
      <w:r w:rsidRPr="00984714">
        <w:rPr>
          <w:rFonts w:ascii="Garamond" w:hAnsi="Garamond"/>
          <w:sz w:val="24"/>
          <w:szCs w:val="24"/>
          <w:lang w:val="it-IT"/>
        </w:rPr>
        <w:t xml:space="preserve">AIM, 2019), </w:t>
      </w:r>
      <w:r>
        <w:rPr>
          <w:rFonts w:ascii="Garamond" w:hAnsi="Garamond"/>
          <w:sz w:val="24"/>
          <w:szCs w:val="24"/>
          <w:lang w:val="it-IT"/>
        </w:rPr>
        <w:t>de</w:t>
      </w:r>
      <w:r w:rsidRPr="00984714">
        <w:rPr>
          <w:rFonts w:ascii="Garamond" w:hAnsi="Garamond"/>
          <w:sz w:val="24"/>
          <w:szCs w:val="24"/>
          <w:lang w:val="it-IT"/>
        </w:rPr>
        <w:t>dicato alla classificazione, indicizzazione informatica ed edizione critica delle fonti in lingua latina e</w:t>
      </w:r>
      <w:r>
        <w:rPr>
          <w:rFonts w:ascii="Garamond" w:hAnsi="Garamond"/>
          <w:sz w:val="24"/>
          <w:szCs w:val="24"/>
          <w:lang w:val="it-IT"/>
        </w:rPr>
        <w:t>d</w:t>
      </w:r>
      <w:r w:rsidRPr="00984714">
        <w:rPr>
          <w:rFonts w:ascii="Garamond" w:hAnsi="Garamond"/>
          <w:sz w:val="24"/>
          <w:szCs w:val="24"/>
          <w:lang w:val="it-IT"/>
        </w:rPr>
        <w:t xml:space="preserve"> italiana relative alle città e al territorio </w:t>
      </w:r>
      <w:r>
        <w:rPr>
          <w:rFonts w:ascii="Garamond" w:hAnsi="Garamond"/>
          <w:sz w:val="24"/>
          <w:szCs w:val="24"/>
          <w:lang w:val="it-IT"/>
        </w:rPr>
        <w:t xml:space="preserve">di Basilicata tra basso Medioevo ed </w:t>
      </w:r>
      <w:r w:rsidRPr="00984714">
        <w:rPr>
          <w:rFonts w:ascii="Garamond" w:hAnsi="Garamond"/>
          <w:sz w:val="24"/>
          <w:szCs w:val="24"/>
          <w:lang w:val="it-IT"/>
        </w:rPr>
        <w:t>età moderna.</w:t>
      </w:r>
    </w:p>
    <w:p w14:paraId="0AE8CF08" w14:textId="77777777" w:rsidR="00BA23E3" w:rsidRPr="00BA23E3" w:rsidRDefault="00BA23E3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BA23E3">
        <w:rPr>
          <w:rFonts w:ascii="Garamond" w:hAnsi="Garamond"/>
          <w:sz w:val="24"/>
          <w:szCs w:val="24"/>
          <w:u w:val="single"/>
          <w:lang w:val="it-IT"/>
        </w:rPr>
        <w:t>Dal 2019</w:t>
      </w:r>
      <w:r w:rsidRPr="00BA23E3">
        <w:rPr>
          <w:rFonts w:ascii="Garamond" w:hAnsi="Garamond"/>
          <w:sz w:val="24"/>
          <w:szCs w:val="24"/>
          <w:lang w:val="it-IT"/>
        </w:rPr>
        <w:t xml:space="preserve">: Componente del Dipartimento di Scienze umane, incardinato nel </w:t>
      </w:r>
      <w:r w:rsidR="00834AB9" w:rsidRPr="00BA23E3">
        <w:rPr>
          <w:rFonts w:ascii="Garamond" w:hAnsi="Garamond"/>
          <w:sz w:val="24"/>
          <w:szCs w:val="24"/>
          <w:lang w:val="it-IT"/>
        </w:rPr>
        <w:t xml:space="preserve">Corso </w:t>
      </w:r>
      <w:r w:rsidRPr="00BA23E3">
        <w:rPr>
          <w:rFonts w:ascii="Garamond" w:hAnsi="Garamond"/>
          <w:sz w:val="24"/>
          <w:szCs w:val="24"/>
          <w:lang w:val="it-IT"/>
        </w:rPr>
        <w:t xml:space="preserve">di Laurea in </w:t>
      </w:r>
      <w:r w:rsidRPr="00BA23E3">
        <w:rPr>
          <w:rFonts w:ascii="Garamond" w:hAnsi="Garamond"/>
          <w:i/>
          <w:sz w:val="24"/>
          <w:szCs w:val="24"/>
          <w:lang w:val="it-IT"/>
        </w:rPr>
        <w:t xml:space="preserve">Storia e </w:t>
      </w:r>
      <w:r w:rsidR="00A3152D" w:rsidRPr="00BA23E3">
        <w:rPr>
          <w:rFonts w:ascii="Garamond" w:hAnsi="Garamond"/>
          <w:i/>
          <w:sz w:val="24"/>
          <w:szCs w:val="24"/>
          <w:lang w:val="it-IT"/>
        </w:rPr>
        <w:t>Civiltà Europe</w:t>
      </w:r>
      <w:r w:rsidRPr="00BA23E3">
        <w:rPr>
          <w:rFonts w:ascii="Garamond" w:hAnsi="Garamond"/>
          <w:i/>
          <w:sz w:val="24"/>
          <w:szCs w:val="24"/>
          <w:lang w:val="it-IT"/>
        </w:rPr>
        <w:t>e</w:t>
      </w:r>
      <w:r>
        <w:rPr>
          <w:rFonts w:ascii="Garamond" w:hAnsi="Garamond"/>
          <w:sz w:val="24"/>
          <w:szCs w:val="24"/>
          <w:lang w:val="it-IT"/>
        </w:rPr>
        <w:t xml:space="preserve">, nel quale si è occupato in particolare dell’organizzazione dei cicli seminariali del </w:t>
      </w:r>
      <w:r w:rsidRPr="00BA23E3">
        <w:rPr>
          <w:rFonts w:ascii="Garamond" w:hAnsi="Garamond"/>
          <w:i/>
          <w:sz w:val="24"/>
          <w:szCs w:val="24"/>
          <w:lang w:val="it-IT"/>
        </w:rPr>
        <w:t>Lunedì con la storia</w:t>
      </w:r>
      <w:r>
        <w:rPr>
          <w:rFonts w:ascii="Garamond" w:hAnsi="Garamond"/>
          <w:sz w:val="24"/>
          <w:szCs w:val="24"/>
          <w:lang w:val="it-IT"/>
        </w:rPr>
        <w:t xml:space="preserve"> valevoli per i “percorsi di eccellenza”.</w:t>
      </w:r>
    </w:p>
    <w:p w14:paraId="205B1B2F" w14:textId="77777777" w:rsidR="00E07DC3" w:rsidRPr="00E07DC3" w:rsidRDefault="005A7EAB" w:rsidP="00E0714F">
      <w:pPr>
        <w:pStyle w:val="Paragrafoelenco"/>
        <w:widowControl/>
        <w:spacing w:line="276" w:lineRule="auto"/>
        <w:jc w:val="both"/>
        <w:rPr>
          <w:rFonts w:ascii="Garamond" w:hAnsi="Garamond"/>
          <w:i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 xml:space="preserve">Dal </w:t>
      </w:r>
      <w:r w:rsidR="00331122">
        <w:rPr>
          <w:rFonts w:ascii="Garamond" w:hAnsi="Garamond"/>
          <w:sz w:val="24"/>
          <w:szCs w:val="24"/>
          <w:u w:val="single"/>
          <w:lang w:val="it-IT"/>
        </w:rPr>
        <w:t>20</w:t>
      </w:r>
      <w:r w:rsidR="00BF4F78" w:rsidRPr="00225163">
        <w:rPr>
          <w:rFonts w:ascii="Garamond" w:hAnsi="Garamond"/>
          <w:sz w:val="24"/>
          <w:szCs w:val="24"/>
          <w:u w:val="single"/>
          <w:lang w:val="it-IT"/>
        </w:rPr>
        <w:t>17</w:t>
      </w:r>
      <w:r w:rsidR="00BF4F78" w:rsidRPr="00225163">
        <w:rPr>
          <w:rFonts w:ascii="Garamond" w:hAnsi="Garamond"/>
          <w:sz w:val="24"/>
          <w:szCs w:val="24"/>
          <w:lang w:val="it-IT"/>
        </w:rPr>
        <w:t xml:space="preserve">: </w:t>
      </w:r>
      <w:r w:rsidR="00225163" w:rsidRPr="00225163">
        <w:rPr>
          <w:rFonts w:ascii="Garamond" w:hAnsi="Garamond"/>
          <w:sz w:val="24"/>
          <w:szCs w:val="24"/>
          <w:lang w:val="it-IT"/>
        </w:rPr>
        <w:t xml:space="preserve">Componente del comitato di redazione della rivista </w:t>
      </w:r>
      <w:r w:rsidR="00BF4F78" w:rsidRPr="00225163">
        <w:rPr>
          <w:rFonts w:ascii="Garamond" w:hAnsi="Garamond"/>
          <w:i/>
          <w:sz w:val="24"/>
          <w:szCs w:val="24"/>
          <w:lang w:val="it-IT"/>
        </w:rPr>
        <w:t xml:space="preserve">La </w:t>
      </w:r>
      <w:proofErr w:type="spellStart"/>
      <w:r w:rsidR="00BF4F78" w:rsidRPr="00225163">
        <w:rPr>
          <w:rFonts w:ascii="Garamond" w:hAnsi="Garamond"/>
          <w:i/>
          <w:sz w:val="24"/>
          <w:szCs w:val="24"/>
          <w:lang w:val="it-IT"/>
        </w:rPr>
        <w:t>Révolution</w:t>
      </w:r>
      <w:proofErr w:type="spellEnd"/>
      <w:r w:rsidR="00BF4F78" w:rsidRPr="00225163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="00BF4F78" w:rsidRPr="00225163">
        <w:rPr>
          <w:rFonts w:ascii="Garamond" w:hAnsi="Garamond"/>
          <w:i/>
          <w:sz w:val="24"/>
          <w:szCs w:val="24"/>
          <w:lang w:val="it-IT"/>
        </w:rPr>
        <w:t>française</w:t>
      </w:r>
      <w:proofErr w:type="spellEnd"/>
      <w:r w:rsidR="00E07DC3">
        <w:rPr>
          <w:rFonts w:ascii="Garamond" w:hAnsi="Garamond"/>
          <w:i/>
          <w:sz w:val="24"/>
          <w:szCs w:val="24"/>
          <w:lang w:val="it-IT"/>
        </w:rPr>
        <w:t xml:space="preserve"> (</w:t>
      </w:r>
      <w:hyperlink r:id="rId9" w:anchor="tocto1n1" w:history="1">
        <w:r w:rsidR="00E07DC3" w:rsidRPr="00A40DD9">
          <w:rPr>
            <w:rStyle w:val="Collegamentoipertestuale"/>
            <w:rFonts w:ascii="Garamond" w:hAnsi="Garamond"/>
            <w:i/>
            <w:sz w:val="24"/>
            <w:szCs w:val="24"/>
            <w:lang w:val="it-IT"/>
          </w:rPr>
          <w:t>https://journals.openedition.org/lrf/66#tocto1n1</w:t>
        </w:r>
      </w:hyperlink>
      <w:r w:rsidR="00E07DC3">
        <w:rPr>
          <w:rFonts w:ascii="Garamond" w:hAnsi="Garamond"/>
          <w:i/>
          <w:sz w:val="24"/>
          <w:szCs w:val="24"/>
          <w:lang w:val="it-IT"/>
        </w:rPr>
        <w:t>)</w:t>
      </w:r>
    </w:p>
    <w:p w14:paraId="622E932B" w14:textId="77777777" w:rsidR="00BF4F78" w:rsidRPr="00BF4F78" w:rsidRDefault="00BF4F78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</w:rPr>
      </w:pPr>
      <w:r w:rsidRPr="00BF4F78">
        <w:rPr>
          <w:rFonts w:ascii="Garamond" w:hAnsi="Garamond"/>
          <w:sz w:val="24"/>
          <w:szCs w:val="24"/>
          <w:u w:val="single"/>
        </w:rPr>
        <w:t>2016-2017</w:t>
      </w:r>
      <w:r w:rsidRPr="00BF4F78">
        <w:rPr>
          <w:rFonts w:ascii="Garamond" w:hAnsi="Garamond"/>
          <w:sz w:val="24"/>
          <w:szCs w:val="24"/>
        </w:rPr>
        <w:t xml:space="preserve">: </w:t>
      </w:r>
      <w:proofErr w:type="spellStart"/>
      <w:r w:rsidR="00225163">
        <w:rPr>
          <w:rFonts w:ascii="Garamond" w:hAnsi="Garamond"/>
          <w:sz w:val="24"/>
          <w:szCs w:val="24"/>
        </w:rPr>
        <w:t>Re</w:t>
      </w:r>
      <w:r w:rsidR="007A4D67">
        <w:rPr>
          <w:rFonts w:ascii="Garamond" w:hAnsi="Garamond"/>
          <w:sz w:val="24"/>
          <w:szCs w:val="24"/>
        </w:rPr>
        <w:t>s</w:t>
      </w:r>
      <w:r w:rsidR="00225163">
        <w:rPr>
          <w:rFonts w:ascii="Garamond" w:hAnsi="Garamond"/>
          <w:sz w:val="24"/>
          <w:szCs w:val="24"/>
        </w:rPr>
        <w:t>ponsabile</w:t>
      </w:r>
      <w:proofErr w:type="spellEnd"/>
      <w:r w:rsidR="00225163">
        <w:rPr>
          <w:rFonts w:ascii="Garamond" w:hAnsi="Garamond"/>
          <w:sz w:val="24"/>
          <w:szCs w:val="24"/>
        </w:rPr>
        <w:t xml:space="preserve"> delle </w:t>
      </w:r>
      <w:proofErr w:type="spellStart"/>
      <w:r w:rsidR="00225163">
        <w:rPr>
          <w:rFonts w:ascii="Garamond" w:hAnsi="Garamond"/>
          <w:sz w:val="24"/>
          <w:szCs w:val="24"/>
        </w:rPr>
        <w:t>biblioteche</w:t>
      </w:r>
      <w:proofErr w:type="spellEnd"/>
      <w:r w:rsidR="00225163">
        <w:rPr>
          <w:rFonts w:ascii="Garamond" w:hAnsi="Garamond"/>
          <w:sz w:val="24"/>
          <w:szCs w:val="24"/>
        </w:rPr>
        <w:t xml:space="preserve"> di </w:t>
      </w:r>
      <w:proofErr w:type="spellStart"/>
      <w:r w:rsidR="00225163">
        <w:rPr>
          <w:rFonts w:ascii="Garamond" w:hAnsi="Garamond"/>
          <w:sz w:val="24"/>
          <w:szCs w:val="24"/>
        </w:rPr>
        <w:t>ricerca</w:t>
      </w:r>
      <w:proofErr w:type="spellEnd"/>
      <w:r w:rsidR="00225163">
        <w:rPr>
          <w:rFonts w:ascii="Garamond" w:hAnsi="Garamond"/>
          <w:sz w:val="24"/>
          <w:szCs w:val="24"/>
        </w:rPr>
        <w:t xml:space="preserve"> </w:t>
      </w:r>
      <w:proofErr w:type="spellStart"/>
      <w:r w:rsidR="00225163">
        <w:rPr>
          <w:rFonts w:ascii="Garamond" w:hAnsi="Garamond"/>
          <w:sz w:val="24"/>
          <w:szCs w:val="24"/>
        </w:rPr>
        <w:t>del</w:t>
      </w:r>
      <w:r w:rsidRPr="00BF4F78">
        <w:rPr>
          <w:rFonts w:ascii="Garamond" w:hAnsi="Garamond"/>
          <w:sz w:val="24"/>
          <w:szCs w:val="24"/>
        </w:rPr>
        <w:t>l’</w:t>
      </w:r>
      <w:r w:rsidRPr="00BF4F78">
        <w:rPr>
          <w:rFonts w:ascii="Garamond" w:hAnsi="Garamond"/>
          <w:i/>
          <w:sz w:val="24"/>
          <w:szCs w:val="24"/>
        </w:rPr>
        <w:t>Institut</w:t>
      </w:r>
      <w:proofErr w:type="spellEnd"/>
      <w:r w:rsidRPr="00BF4F78">
        <w:rPr>
          <w:rFonts w:ascii="Garamond" w:hAnsi="Garamond"/>
          <w:i/>
          <w:sz w:val="24"/>
          <w:szCs w:val="24"/>
        </w:rPr>
        <w:t xml:space="preserve"> d’histoire de la Révolution française</w:t>
      </w:r>
      <w:r w:rsidRPr="00BF4F78">
        <w:rPr>
          <w:rFonts w:ascii="Garamond" w:hAnsi="Garamond"/>
          <w:sz w:val="24"/>
          <w:szCs w:val="24"/>
        </w:rPr>
        <w:t xml:space="preserve"> e </w:t>
      </w:r>
      <w:proofErr w:type="spellStart"/>
      <w:r w:rsidRPr="00BF4F78">
        <w:rPr>
          <w:rFonts w:ascii="Garamond" w:hAnsi="Garamond"/>
          <w:sz w:val="24"/>
          <w:szCs w:val="24"/>
        </w:rPr>
        <w:t>de</w:t>
      </w:r>
      <w:r w:rsidR="00225163">
        <w:rPr>
          <w:rFonts w:ascii="Garamond" w:hAnsi="Garamond"/>
          <w:sz w:val="24"/>
          <w:szCs w:val="24"/>
        </w:rPr>
        <w:t>l</w:t>
      </w:r>
      <w:r w:rsidRPr="00BF4F78">
        <w:rPr>
          <w:rFonts w:ascii="Garamond" w:hAnsi="Garamond"/>
          <w:sz w:val="24"/>
          <w:szCs w:val="24"/>
        </w:rPr>
        <w:t>l’</w:t>
      </w:r>
      <w:r w:rsidRPr="00BF4F78">
        <w:rPr>
          <w:rFonts w:ascii="Garamond" w:hAnsi="Garamond"/>
          <w:i/>
          <w:sz w:val="24"/>
          <w:szCs w:val="24"/>
        </w:rPr>
        <w:t>Institut</w:t>
      </w:r>
      <w:proofErr w:type="spellEnd"/>
      <w:r w:rsidRPr="00BF4F78">
        <w:rPr>
          <w:rFonts w:ascii="Garamond" w:hAnsi="Garamond"/>
          <w:i/>
          <w:sz w:val="24"/>
          <w:szCs w:val="24"/>
        </w:rPr>
        <w:t xml:space="preserve"> d’histoire moderne et contemporaine</w:t>
      </w:r>
      <w:r w:rsidRPr="00BF4F78">
        <w:rPr>
          <w:rFonts w:ascii="Garamond" w:hAnsi="Garamond"/>
          <w:sz w:val="24"/>
          <w:szCs w:val="24"/>
        </w:rPr>
        <w:t xml:space="preserve"> (</w:t>
      </w:r>
      <w:r w:rsidR="00626DD9">
        <w:rPr>
          <w:rFonts w:ascii="Garamond" w:hAnsi="Garamond"/>
          <w:sz w:val="24"/>
          <w:szCs w:val="24"/>
        </w:rPr>
        <w:t xml:space="preserve">Université </w:t>
      </w:r>
      <w:r w:rsidRPr="00BF4F78">
        <w:rPr>
          <w:rFonts w:ascii="Garamond" w:hAnsi="Garamond"/>
          <w:sz w:val="24"/>
          <w:szCs w:val="24"/>
        </w:rPr>
        <w:t>Paris 1 Panthéon-Sorbonne)</w:t>
      </w:r>
    </w:p>
    <w:p w14:paraId="2FD0C232" w14:textId="77777777" w:rsidR="00052A7B" w:rsidRPr="00424B04" w:rsidRDefault="00052A7B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24B04">
        <w:rPr>
          <w:rFonts w:ascii="Garamond" w:hAnsi="Garamond"/>
          <w:sz w:val="24"/>
          <w:szCs w:val="24"/>
          <w:u w:val="single"/>
          <w:lang w:val="it-IT"/>
        </w:rPr>
        <w:t>2016</w:t>
      </w:r>
      <w:r w:rsidRPr="00424B04">
        <w:rPr>
          <w:rFonts w:ascii="Garamond" w:hAnsi="Garamond"/>
          <w:sz w:val="24"/>
          <w:szCs w:val="24"/>
          <w:lang w:val="it-IT"/>
        </w:rPr>
        <w:t xml:space="preserve"> : Borsa di ricerca post</w:t>
      </w:r>
      <w:r>
        <w:rPr>
          <w:rFonts w:ascii="Garamond" w:hAnsi="Garamond"/>
          <w:sz w:val="24"/>
          <w:szCs w:val="24"/>
          <w:lang w:val="it-IT"/>
        </w:rPr>
        <w:t>-</w:t>
      </w:r>
      <w:r w:rsidRPr="00424B04">
        <w:rPr>
          <w:rFonts w:ascii="Garamond" w:hAnsi="Garamond"/>
          <w:sz w:val="24"/>
          <w:szCs w:val="24"/>
          <w:lang w:val="it-IT"/>
        </w:rPr>
        <w:t>dottorale</w:t>
      </w:r>
      <w:r w:rsidRPr="00424B04">
        <w:rPr>
          <w:rFonts w:ascii="Garamond" w:hAnsi="Garamond"/>
          <w:b/>
          <w:sz w:val="24"/>
          <w:szCs w:val="24"/>
          <w:lang w:val="it-IT"/>
        </w:rPr>
        <w:t xml:space="preserve"> </w:t>
      </w:r>
      <w:r w:rsidRPr="00424B04">
        <w:rPr>
          <w:rFonts w:ascii="Garamond" w:hAnsi="Garamond"/>
          <w:sz w:val="24"/>
          <w:szCs w:val="24"/>
          <w:lang w:val="it-IT"/>
        </w:rPr>
        <w:t xml:space="preserve">della Fondazione Primoli et dell’Ambasciata di Francia in Italia con un progetto di ricerca intitolato: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Les</w:t>
      </w:r>
      <w:proofErr w:type="spellEnd"/>
      <w:r w:rsidRPr="00424B04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journaux</w:t>
      </w:r>
      <w:proofErr w:type="spellEnd"/>
      <w:r w:rsidRPr="00424B04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italiens</w:t>
      </w:r>
      <w:proofErr w:type="spellEnd"/>
      <w:r w:rsidRPr="00424B04">
        <w:rPr>
          <w:rFonts w:ascii="Garamond" w:hAnsi="Garamond"/>
          <w:i/>
          <w:sz w:val="24"/>
          <w:szCs w:val="24"/>
          <w:lang w:val="it-IT"/>
        </w:rPr>
        <w:t xml:space="preserve"> à Paris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entre</w:t>
      </w:r>
      <w:proofErr w:type="spellEnd"/>
      <w:r w:rsidRPr="00424B04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Révolution</w:t>
      </w:r>
      <w:proofErr w:type="spellEnd"/>
      <w:r w:rsidRPr="00424B04">
        <w:rPr>
          <w:rFonts w:ascii="Garamond" w:hAnsi="Garamond"/>
          <w:i/>
          <w:sz w:val="24"/>
          <w:szCs w:val="24"/>
          <w:lang w:val="it-IT"/>
        </w:rPr>
        <w:t xml:space="preserve"> et </w:t>
      </w:r>
      <w:proofErr w:type="spellStart"/>
      <w:r w:rsidRPr="00424B04">
        <w:rPr>
          <w:rFonts w:ascii="Garamond" w:hAnsi="Garamond"/>
          <w:i/>
          <w:sz w:val="24"/>
          <w:szCs w:val="24"/>
          <w:lang w:val="it-IT"/>
        </w:rPr>
        <w:t>Consulat</w:t>
      </w:r>
      <w:proofErr w:type="spellEnd"/>
      <w:r w:rsidRPr="00424B04">
        <w:rPr>
          <w:rFonts w:ascii="Garamond" w:hAnsi="Garamond"/>
          <w:sz w:val="24"/>
          <w:szCs w:val="24"/>
          <w:lang w:val="it-IT"/>
        </w:rPr>
        <w:t>. Durata: 2 mesi (dal 1/10/2016 al 30/10/2016)</w:t>
      </w:r>
    </w:p>
    <w:p w14:paraId="76B6CF61" w14:textId="77777777" w:rsidR="002906AD" w:rsidRPr="00052A7B" w:rsidRDefault="002906AD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 w:rsidRPr="00052A7B">
        <w:rPr>
          <w:rFonts w:ascii="Garamond" w:hAnsi="Garamond" w:cs="Arial"/>
          <w:sz w:val="24"/>
          <w:szCs w:val="24"/>
          <w:u w:val="single"/>
          <w:lang w:val="it-IT"/>
        </w:rPr>
        <w:t>2016</w:t>
      </w:r>
      <w:r w:rsidRPr="00052A7B">
        <w:rPr>
          <w:rFonts w:ascii="Garamond" w:hAnsi="Garamond" w:cs="Arial"/>
          <w:sz w:val="24"/>
          <w:szCs w:val="24"/>
          <w:lang w:val="it-IT"/>
        </w:rPr>
        <w:t>: Collaboratore del progetto di ricerca</w:t>
      </w:r>
      <w:r w:rsidR="00626DD9" w:rsidRPr="00052A7B">
        <w:rPr>
          <w:rFonts w:ascii="Garamond" w:hAnsi="Garamond" w:cs="Arial"/>
          <w:sz w:val="24"/>
          <w:szCs w:val="24"/>
          <w:lang w:val="it-IT"/>
        </w:rPr>
        <w:t xml:space="preserve"> intitolato</w:t>
      </w:r>
      <w:r w:rsidRPr="00052A7B">
        <w:rPr>
          <w:rFonts w:ascii="Garamond" w:hAnsi="Garamond" w:cs="Arial"/>
          <w:sz w:val="24"/>
          <w:szCs w:val="24"/>
          <w:lang w:val="it-IT"/>
        </w:rPr>
        <w:t xml:space="preserve">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Between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Reforming the Empire and Nation State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Territorialization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: The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Transatlantic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Cycle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of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Revolution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1770–1830</w:t>
      </w:r>
      <w:r w:rsidRPr="00052A7B">
        <w:rPr>
          <w:rFonts w:ascii="Garamond" w:hAnsi="Garamond" w:cs="Arial"/>
          <w:sz w:val="24"/>
          <w:szCs w:val="24"/>
          <w:lang w:val="it-IT"/>
        </w:rPr>
        <w:t xml:space="preserve"> (</w:t>
      </w:r>
      <w:hyperlink r:id="rId10" w:history="1">
        <w:r w:rsidRPr="00052A7B">
          <w:rPr>
            <w:rStyle w:val="Collegamentoipertestuale"/>
            <w:rFonts w:ascii="Garamond" w:hAnsi="Garamond" w:cs="Arial"/>
            <w:sz w:val="24"/>
            <w:szCs w:val="24"/>
            <w:lang w:val="it-IT"/>
          </w:rPr>
          <w:t>http://research.uni-leipzig.de/~sfb1199/research/section-b/zwischen-reform-des-empires-und-nationalstaatlicher-territorialisierung-der-transatlantische-revolutionszyklus-1770-1830/</w:t>
        </w:r>
      </w:hyperlink>
      <w:r w:rsidRPr="00052A7B">
        <w:rPr>
          <w:rFonts w:ascii="Garamond" w:hAnsi="Garamond" w:cs="Arial"/>
          <w:sz w:val="24"/>
          <w:szCs w:val="24"/>
          <w:lang w:val="it-IT"/>
        </w:rPr>
        <w:t>)</w:t>
      </w:r>
      <w:r w:rsidR="00626DD9" w:rsidRPr="00052A7B">
        <w:rPr>
          <w:rFonts w:ascii="Garamond" w:hAnsi="Garamond" w:cs="Arial"/>
          <w:sz w:val="24"/>
          <w:szCs w:val="24"/>
          <w:lang w:val="it-IT"/>
        </w:rPr>
        <w:t>, responsabile scientifico :</w:t>
      </w:r>
      <w:r w:rsidRPr="00052A7B">
        <w:rPr>
          <w:rFonts w:ascii="Garamond" w:hAnsi="Garamond" w:cs="Arial"/>
          <w:sz w:val="24"/>
          <w:szCs w:val="24"/>
          <w:lang w:val="it-IT"/>
        </w:rPr>
        <w:t xml:space="preserve"> prof. Matthias </w:t>
      </w:r>
      <w:proofErr w:type="spellStart"/>
      <w:r w:rsidRPr="00052A7B">
        <w:rPr>
          <w:rFonts w:ascii="Garamond" w:hAnsi="Garamond" w:cs="Arial"/>
          <w:sz w:val="24"/>
          <w:szCs w:val="24"/>
          <w:lang w:val="it-IT"/>
        </w:rPr>
        <w:t>Middell</w:t>
      </w:r>
      <w:proofErr w:type="spellEnd"/>
      <w:r w:rsidR="00626DD9" w:rsidRPr="00052A7B">
        <w:rPr>
          <w:rFonts w:ascii="Garamond" w:hAnsi="Garamond" w:cs="Arial"/>
          <w:sz w:val="24"/>
          <w:szCs w:val="24"/>
          <w:lang w:val="it-IT"/>
        </w:rPr>
        <w:t xml:space="preserve"> (</w:t>
      </w:r>
      <w:proofErr w:type="spellStart"/>
      <w:r w:rsidR="00626DD9" w:rsidRPr="00052A7B">
        <w:rPr>
          <w:rFonts w:ascii="Garamond" w:hAnsi="Garamond" w:cs="Arial"/>
          <w:sz w:val="24"/>
          <w:szCs w:val="24"/>
          <w:lang w:val="it-IT"/>
        </w:rPr>
        <w:t>Universität</w:t>
      </w:r>
      <w:proofErr w:type="spellEnd"/>
      <w:r w:rsidR="00626DD9" w:rsidRPr="00052A7B">
        <w:rPr>
          <w:rFonts w:ascii="Garamond" w:hAnsi="Garamond" w:cs="Arial"/>
          <w:sz w:val="24"/>
          <w:szCs w:val="24"/>
          <w:lang w:val="it-IT"/>
        </w:rPr>
        <w:t xml:space="preserve"> Leipzig)</w:t>
      </w:r>
      <w:r w:rsidRPr="00052A7B">
        <w:rPr>
          <w:rFonts w:ascii="Garamond" w:hAnsi="Garamond" w:cs="Arial"/>
          <w:sz w:val="24"/>
          <w:szCs w:val="24"/>
          <w:lang w:val="it-IT"/>
        </w:rPr>
        <w:t>.</w:t>
      </w:r>
    </w:p>
    <w:p w14:paraId="5E3EA68F" w14:textId="77777777" w:rsidR="002906AD" w:rsidRPr="008C38C8" w:rsidRDefault="002906AD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 w:rsidRPr="008C38C8">
        <w:rPr>
          <w:rFonts w:ascii="Garamond" w:hAnsi="Garamond" w:cs="Arial"/>
          <w:sz w:val="24"/>
          <w:szCs w:val="24"/>
          <w:u w:val="single"/>
          <w:lang w:val="it-IT"/>
        </w:rPr>
        <w:t>2015</w:t>
      </w:r>
      <w:r w:rsidRPr="008C38C8">
        <w:rPr>
          <w:rFonts w:ascii="Garamond" w:hAnsi="Garamond" w:cs="Arial"/>
          <w:sz w:val="24"/>
          <w:szCs w:val="24"/>
          <w:lang w:val="it-IT"/>
        </w:rPr>
        <w:t> : Collaboratore del progetto di ricerca</w:t>
      </w:r>
      <w:r w:rsidRPr="008C38C8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Pr="008C38C8">
        <w:rPr>
          <w:rFonts w:ascii="Garamond" w:hAnsi="Garamond" w:cs="Arial"/>
          <w:i/>
          <w:sz w:val="24"/>
          <w:szCs w:val="24"/>
          <w:lang w:val="it-IT"/>
        </w:rPr>
        <w:t>L’animal</w:t>
      </w:r>
      <w:proofErr w:type="spellEnd"/>
      <w:r w:rsidRPr="008C38C8">
        <w:rPr>
          <w:rFonts w:ascii="Garamond" w:hAnsi="Garamond" w:cs="Arial"/>
          <w:i/>
          <w:sz w:val="24"/>
          <w:szCs w:val="24"/>
          <w:lang w:val="it-IT"/>
        </w:rPr>
        <w:t xml:space="preserve"> en république</w:t>
      </w:r>
      <w:r w:rsidRPr="008C38C8">
        <w:rPr>
          <w:rFonts w:ascii="Garamond" w:hAnsi="Garamond" w:cs="Arial"/>
          <w:sz w:val="24"/>
          <w:szCs w:val="24"/>
          <w:lang w:val="it-IT"/>
        </w:rPr>
        <w:t> : (</w:t>
      </w:r>
      <w:hyperlink r:id="rId11" w:history="1">
        <w:r w:rsidRPr="008C38C8">
          <w:rPr>
            <w:rStyle w:val="Collegamentoipertestuale"/>
            <w:rFonts w:ascii="Garamond" w:hAnsi="Garamond" w:cs="Arial"/>
            <w:sz w:val="24"/>
            <w:szCs w:val="24"/>
            <w:lang w:val="it-IT"/>
          </w:rPr>
          <w:t>http://blogs.editions-anacharsis.com/animal/</w:t>
        </w:r>
      </w:hyperlink>
      <w:r w:rsidRPr="008C38C8">
        <w:rPr>
          <w:rFonts w:ascii="Garamond" w:hAnsi="Garamond" w:cs="Arial"/>
          <w:sz w:val="24"/>
          <w:szCs w:val="24"/>
          <w:lang w:val="it-IT"/>
        </w:rPr>
        <w:t>)</w:t>
      </w:r>
      <w:r w:rsidR="00626DD9" w:rsidRPr="008C38C8">
        <w:rPr>
          <w:rFonts w:ascii="Garamond" w:hAnsi="Garamond" w:cs="Arial"/>
          <w:sz w:val="24"/>
          <w:szCs w:val="24"/>
          <w:lang w:val="it-IT"/>
        </w:rPr>
        <w:t>, responsabile scientifico :</w:t>
      </w:r>
      <w:r w:rsidRPr="008C38C8">
        <w:rPr>
          <w:rFonts w:ascii="Garamond" w:hAnsi="Garamond" w:cs="Arial"/>
          <w:sz w:val="24"/>
          <w:szCs w:val="24"/>
          <w:lang w:val="it-IT"/>
        </w:rPr>
        <w:t xml:space="preserve"> prof. Pierre </w:t>
      </w:r>
      <w:proofErr w:type="spellStart"/>
      <w:r w:rsidRPr="008C38C8">
        <w:rPr>
          <w:rFonts w:ascii="Garamond" w:hAnsi="Garamond" w:cs="Arial"/>
          <w:sz w:val="24"/>
          <w:szCs w:val="24"/>
          <w:lang w:val="it-IT"/>
        </w:rPr>
        <w:t>Serna</w:t>
      </w:r>
      <w:proofErr w:type="spellEnd"/>
      <w:r w:rsidRPr="008C38C8">
        <w:rPr>
          <w:rFonts w:ascii="Garamond" w:hAnsi="Garamond" w:cs="Arial"/>
          <w:sz w:val="24"/>
          <w:szCs w:val="24"/>
          <w:lang w:val="it-IT"/>
        </w:rPr>
        <w:t xml:space="preserve"> </w:t>
      </w:r>
      <w:r w:rsidR="00626DD9" w:rsidRPr="008C38C8">
        <w:rPr>
          <w:rFonts w:ascii="Garamond" w:hAnsi="Garamond" w:cs="Arial"/>
          <w:sz w:val="24"/>
          <w:szCs w:val="24"/>
          <w:lang w:val="it-IT"/>
        </w:rPr>
        <w:t xml:space="preserve">(IHRF - </w:t>
      </w:r>
      <w:r w:rsidRPr="008C38C8">
        <w:rPr>
          <w:rFonts w:ascii="Garamond" w:hAnsi="Garamond" w:cs="Arial"/>
          <w:sz w:val="24"/>
          <w:szCs w:val="24"/>
          <w:lang w:val="it-IT"/>
        </w:rPr>
        <w:t>Universit</w:t>
      </w:r>
      <w:r w:rsidR="00626DD9" w:rsidRPr="008C38C8">
        <w:rPr>
          <w:rFonts w:ascii="Garamond" w:hAnsi="Garamond" w:cs="Arial"/>
          <w:sz w:val="24"/>
          <w:szCs w:val="24"/>
          <w:lang w:val="it-IT"/>
        </w:rPr>
        <w:t>é</w:t>
      </w:r>
      <w:r w:rsidRPr="008C38C8">
        <w:rPr>
          <w:rFonts w:ascii="Garamond" w:hAnsi="Garamond" w:cs="Arial"/>
          <w:sz w:val="24"/>
          <w:szCs w:val="24"/>
          <w:lang w:val="it-IT"/>
        </w:rPr>
        <w:t xml:space="preserve"> Paris</w:t>
      </w:r>
      <w:r w:rsidR="009E0236" w:rsidRPr="008C38C8">
        <w:rPr>
          <w:rFonts w:ascii="Garamond" w:hAnsi="Garamond" w:cs="Arial"/>
          <w:sz w:val="24"/>
          <w:szCs w:val="24"/>
          <w:lang w:val="it-IT"/>
        </w:rPr>
        <w:t xml:space="preserve"> 1</w:t>
      </w:r>
      <w:r w:rsidRPr="008C38C8">
        <w:rPr>
          <w:rFonts w:ascii="Garamond" w:hAnsi="Garamond" w:cs="Arial"/>
          <w:sz w:val="24"/>
          <w:szCs w:val="24"/>
          <w:lang w:val="it-IT"/>
        </w:rPr>
        <w:t xml:space="preserve"> </w:t>
      </w:r>
      <w:proofErr w:type="spellStart"/>
      <w:r w:rsidRPr="008C38C8">
        <w:rPr>
          <w:rFonts w:ascii="Garamond" w:hAnsi="Garamond" w:cs="Arial"/>
          <w:sz w:val="24"/>
          <w:szCs w:val="24"/>
          <w:lang w:val="it-IT"/>
        </w:rPr>
        <w:t>Panthéon</w:t>
      </w:r>
      <w:r w:rsidR="00626DD9" w:rsidRPr="008C38C8">
        <w:rPr>
          <w:rFonts w:ascii="Garamond" w:hAnsi="Garamond" w:cs="Arial"/>
          <w:sz w:val="24"/>
          <w:szCs w:val="24"/>
          <w:lang w:val="it-IT"/>
        </w:rPr>
        <w:t>-</w:t>
      </w:r>
      <w:r w:rsidRPr="008C38C8">
        <w:rPr>
          <w:rFonts w:ascii="Garamond" w:hAnsi="Garamond" w:cs="Arial"/>
          <w:sz w:val="24"/>
          <w:szCs w:val="24"/>
          <w:lang w:val="it-IT"/>
        </w:rPr>
        <w:t>Sorbonne</w:t>
      </w:r>
      <w:proofErr w:type="spellEnd"/>
      <w:r w:rsidR="00626DD9" w:rsidRPr="008C38C8">
        <w:rPr>
          <w:rFonts w:ascii="Garamond" w:hAnsi="Garamond" w:cs="Arial"/>
          <w:sz w:val="24"/>
          <w:szCs w:val="24"/>
          <w:lang w:val="it-IT"/>
        </w:rPr>
        <w:t>)</w:t>
      </w:r>
      <w:r w:rsidR="00746581" w:rsidRPr="008C38C8">
        <w:rPr>
          <w:rFonts w:ascii="Garamond" w:hAnsi="Garamond" w:cs="Arial"/>
          <w:sz w:val="24"/>
          <w:szCs w:val="24"/>
          <w:lang w:val="it-IT"/>
        </w:rPr>
        <w:t>.</w:t>
      </w:r>
    </w:p>
    <w:p w14:paraId="2488B290" w14:textId="77777777" w:rsidR="00225163" w:rsidRPr="006A549E" w:rsidRDefault="00225163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 w:rsidRPr="00225163">
        <w:rPr>
          <w:rFonts w:ascii="Garamond" w:hAnsi="Garamond" w:cs="Arial"/>
          <w:sz w:val="24"/>
          <w:szCs w:val="24"/>
          <w:u w:val="single"/>
          <w:lang w:val="it-IT"/>
        </w:rPr>
        <w:t>2009</w:t>
      </w:r>
      <w:r w:rsidR="001510E4">
        <w:rPr>
          <w:rFonts w:ascii="Garamond" w:hAnsi="Garamond" w:cs="Arial"/>
          <w:sz w:val="24"/>
          <w:szCs w:val="24"/>
          <w:u w:val="single"/>
          <w:lang w:val="it-IT"/>
        </w:rPr>
        <w:t>-2011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Componente dell’Unità di ricerca dell’Università degli Studi della Basilicata </w:t>
      </w:r>
      <w:r w:rsidR="00BF77AA" w:rsidRPr="006A549E">
        <w:rPr>
          <w:rFonts w:ascii="Garamond" w:hAnsi="Garamond" w:cs="Arial"/>
          <w:sz w:val="24"/>
          <w:szCs w:val="24"/>
          <w:lang w:val="it-IT"/>
        </w:rPr>
        <w:t>de</w:t>
      </w:r>
      <w:r w:rsidR="00BF77AA">
        <w:rPr>
          <w:rFonts w:ascii="Garamond" w:hAnsi="Garamond" w:cs="Arial"/>
          <w:sz w:val="24"/>
          <w:szCs w:val="24"/>
          <w:lang w:val="it-IT"/>
        </w:rPr>
        <w:t xml:space="preserve">l Programma interuniversitario </w:t>
      </w:r>
      <w:r w:rsidR="00BF77AA" w:rsidRPr="006A549E">
        <w:rPr>
          <w:rFonts w:ascii="Garamond" w:hAnsi="Garamond" w:cs="Arial"/>
          <w:sz w:val="24"/>
          <w:szCs w:val="24"/>
          <w:lang w:val="it-IT"/>
        </w:rPr>
        <w:t xml:space="preserve">PRIN 2009 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(responsabile scientifico prof. Antonio </w:t>
      </w:r>
      <w:proofErr w:type="spellStart"/>
      <w:r w:rsidRPr="006A549E">
        <w:rPr>
          <w:rFonts w:ascii="Garamond" w:hAnsi="Garamond" w:cs="Arial"/>
          <w:sz w:val="24"/>
          <w:szCs w:val="24"/>
          <w:lang w:val="it-IT"/>
        </w:rPr>
        <w:t>Lerra</w:t>
      </w:r>
      <w:proofErr w:type="spellEnd"/>
      <w:r w:rsidRPr="006A549E">
        <w:rPr>
          <w:rFonts w:ascii="Garamond" w:hAnsi="Garamond" w:cs="Arial"/>
          <w:sz w:val="24"/>
          <w:szCs w:val="24"/>
          <w:lang w:val="it-IT"/>
        </w:rPr>
        <w:t xml:space="preserve">): </w:t>
      </w:r>
      <w:r w:rsidRPr="006A549E">
        <w:rPr>
          <w:rFonts w:ascii="Garamond" w:hAnsi="Garamond" w:cs="Arial"/>
          <w:i/>
          <w:sz w:val="24"/>
          <w:szCs w:val="24"/>
          <w:lang w:val="it-IT"/>
        </w:rPr>
        <w:t>T</w:t>
      </w:r>
      <w:r w:rsidRPr="006A549E">
        <w:rPr>
          <w:rFonts w:ascii="Garamond" w:hAnsi="Garamond" w:cs="Arial"/>
          <w:i/>
          <w:color w:val="000000"/>
          <w:sz w:val="24"/>
          <w:szCs w:val="24"/>
          <w:shd w:val="clear" w:color="auto" w:fill="FFFFFF"/>
          <w:lang w:val="it-IT"/>
        </w:rPr>
        <w:t>ra Europa e Americhe: circolazione di idee economiche, di discorsi politici e di modelli rivoluzionari, XVIII-XIX secolo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 (coordinatore nazionale prof. A</w:t>
      </w:r>
      <w:r>
        <w:rPr>
          <w:rFonts w:ascii="Garamond" w:hAnsi="Garamond" w:cs="Arial"/>
          <w:sz w:val="24"/>
          <w:szCs w:val="24"/>
          <w:lang w:val="it-IT"/>
        </w:rPr>
        <w:t>ntonino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 De Francesco).</w:t>
      </w:r>
    </w:p>
    <w:p w14:paraId="2B370665" w14:textId="77777777" w:rsidR="00331122" w:rsidRDefault="00BF4F78" w:rsidP="00E0714F">
      <w:pPr>
        <w:widowControl/>
        <w:spacing w:after="240"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 w:rsidRPr="00225163">
        <w:rPr>
          <w:rFonts w:ascii="Garamond" w:hAnsi="Garamond" w:cs="Arial"/>
          <w:sz w:val="24"/>
          <w:szCs w:val="24"/>
          <w:u w:val="single"/>
          <w:lang w:val="it-IT"/>
        </w:rPr>
        <w:t>2008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 xml:space="preserve">Soggiorno di studi </w:t>
      </w:r>
      <w:r w:rsidR="00764285" w:rsidRPr="006A549E">
        <w:rPr>
          <w:rFonts w:ascii="Garamond" w:hAnsi="Garamond" w:cs="Arial"/>
          <w:i/>
          <w:sz w:val="24"/>
          <w:szCs w:val="24"/>
          <w:lang w:val="it-IT"/>
        </w:rPr>
        <w:t>Erasmus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 xml:space="preserve"> svoltosi a Reims (Francia)</w:t>
      </w:r>
      <w:r>
        <w:rPr>
          <w:rFonts w:ascii="Garamond" w:hAnsi="Garamond" w:cs="Arial"/>
          <w:sz w:val="24"/>
          <w:szCs w:val="24"/>
          <w:lang w:val="it-IT"/>
        </w:rPr>
        <w:t xml:space="preserve"> finalizzato alla redazione della tesi di laurea. Durata: 6 mesi (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 xml:space="preserve">dal </w:t>
      </w:r>
      <w:r>
        <w:rPr>
          <w:rFonts w:ascii="Garamond" w:hAnsi="Garamond" w:cs="Arial"/>
          <w:sz w:val="24"/>
          <w:szCs w:val="24"/>
          <w:lang w:val="it-IT"/>
        </w:rPr>
        <w:t>01/09/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 xml:space="preserve">08 al </w:t>
      </w:r>
      <w:r>
        <w:rPr>
          <w:rFonts w:ascii="Garamond" w:hAnsi="Garamond" w:cs="Arial"/>
          <w:sz w:val="24"/>
          <w:szCs w:val="24"/>
          <w:lang w:val="it-IT"/>
        </w:rPr>
        <w:t>28/02/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>09</w:t>
      </w:r>
      <w:r>
        <w:rPr>
          <w:rFonts w:ascii="Garamond" w:hAnsi="Garamond" w:cs="Arial"/>
          <w:sz w:val="24"/>
          <w:szCs w:val="24"/>
          <w:lang w:val="it-IT"/>
        </w:rPr>
        <w:t>)</w:t>
      </w:r>
      <w:r w:rsidR="00764285" w:rsidRPr="006A549E">
        <w:rPr>
          <w:rFonts w:ascii="Garamond" w:hAnsi="Garamond" w:cs="Arial"/>
          <w:sz w:val="24"/>
          <w:szCs w:val="24"/>
          <w:lang w:val="it-IT"/>
        </w:rPr>
        <w:t>.</w:t>
      </w:r>
    </w:p>
    <w:p w14:paraId="78FD207D" w14:textId="77777777" w:rsidR="009E0236" w:rsidRDefault="00331122" w:rsidP="00E0714F">
      <w:pPr>
        <w:widowControl/>
        <w:spacing w:line="276" w:lineRule="auto"/>
        <w:jc w:val="center"/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Responsabilità</w:t>
      </w: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Didattic</w:t>
      </w: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he:</w:t>
      </w:r>
    </w:p>
    <w:p w14:paraId="21D44669" w14:textId="77777777" w:rsidR="001C2E0B" w:rsidRDefault="001C2E0B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08BA">
        <w:rPr>
          <w:rFonts w:ascii="Garamond" w:hAnsi="Garamond"/>
          <w:sz w:val="24"/>
          <w:szCs w:val="24"/>
          <w:u w:val="single"/>
          <w:lang w:val="it-IT"/>
        </w:rPr>
        <w:t>202</w:t>
      </w:r>
      <w:r>
        <w:rPr>
          <w:rFonts w:ascii="Garamond" w:hAnsi="Garamond"/>
          <w:sz w:val="24"/>
          <w:szCs w:val="24"/>
          <w:u w:val="single"/>
          <w:lang w:val="it-IT"/>
        </w:rPr>
        <w:t>2-2023</w:t>
      </w:r>
      <w:r w:rsidRPr="00331122">
        <w:rPr>
          <w:rFonts w:ascii="Garamond" w:hAnsi="Garamond"/>
          <w:sz w:val="24"/>
          <w:szCs w:val="24"/>
          <w:lang w:val="it-IT"/>
        </w:rPr>
        <w:t xml:space="preserve">: </w:t>
      </w:r>
      <w:r>
        <w:rPr>
          <w:rFonts w:ascii="Garamond" w:hAnsi="Garamond"/>
          <w:sz w:val="24"/>
          <w:szCs w:val="24"/>
          <w:lang w:val="it-IT"/>
        </w:rPr>
        <w:t xml:space="preserve">titolare dei seguenti corsi </w:t>
      </w:r>
      <w:r w:rsidRPr="00331122">
        <w:rPr>
          <w:rFonts w:ascii="Garamond" w:hAnsi="Garamond"/>
          <w:sz w:val="24"/>
          <w:szCs w:val="24"/>
          <w:lang w:val="it-IT"/>
        </w:rPr>
        <w:t xml:space="preserve">presso </w:t>
      </w:r>
      <w:r>
        <w:rPr>
          <w:rFonts w:ascii="Garamond" w:hAnsi="Garamond"/>
          <w:sz w:val="24"/>
          <w:szCs w:val="24"/>
          <w:lang w:val="it-IT"/>
        </w:rPr>
        <w:t xml:space="preserve">il </w:t>
      </w:r>
      <w:r w:rsidRPr="00331122">
        <w:rPr>
          <w:rFonts w:ascii="Garamond" w:hAnsi="Garamond"/>
          <w:sz w:val="24"/>
          <w:szCs w:val="24"/>
          <w:lang w:val="it-IT"/>
        </w:rPr>
        <w:t>Dipartimento di Scienze Umane</w:t>
      </w:r>
      <w:r>
        <w:rPr>
          <w:rFonts w:ascii="Garamond" w:hAnsi="Garamond"/>
          <w:sz w:val="24"/>
          <w:szCs w:val="24"/>
          <w:lang w:val="it-IT"/>
        </w:rPr>
        <w:t xml:space="preserve"> dell’</w:t>
      </w:r>
      <w:proofErr w:type="spellStart"/>
      <w:r>
        <w:rPr>
          <w:rFonts w:ascii="Garamond" w:hAnsi="Garamond"/>
          <w:sz w:val="24"/>
          <w:szCs w:val="24"/>
          <w:lang w:val="it-IT"/>
        </w:rPr>
        <w:t>Unibas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: </w:t>
      </w:r>
    </w:p>
    <w:p w14:paraId="679DEC4E" w14:textId="77777777" w:rsidR="001C2E0B" w:rsidRDefault="001C2E0B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1C2E0B">
        <w:rPr>
          <w:rFonts w:ascii="Garamond" w:hAnsi="Garamond"/>
          <w:sz w:val="24"/>
          <w:szCs w:val="24"/>
          <w:lang w:val="it-IT"/>
        </w:rPr>
        <w:t>Storia moderna (12 cfu, 60</w:t>
      </w:r>
      <w:r>
        <w:rPr>
          <w:rFonts w:ascii="Garamond" w:hAnsi="Garamond"/>
          <w:sz w:val="24"/>
          <w:szCs w:val="24"/>
          <w:lang w:val="it-IT"/>
        </w:rPr>
        <w:t xml:space="preserve">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in Studi Umanistici);</w:t>
      </w:r>
    </w:p>
    <w:p w14:paraId="307F5516" w14:textId="77777777" w:rsidR="001C2E0B" w:rsidRPr="001C2E0B" w:rsidRDefault="001C2E0B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1C2E0B">
        <w:rPr>
          <w:rFonts w:ascii="Garamond" w:hAnsi="Garamond"/>
          <w:sz w:val="24"/>
          <w:szCs w:val="24"/>
          <w:lang w:val="it-IT"/>
        </w:rPr>
        <w:t xml:space="preserve">Storia moderna (6 cfu, 30 ore, </w:t>
      </w:r>
      <w:proofErr w:type="spellStart"/>
      <w:r w:rsidRPr="001C2E0B">
        <w:rPr>
          <w:rFonts w:ascii="Garamond" w:hAnsi="Garamond"/>
          <w:sz w:val="24"/>
          <w:szCs w:val="24"/>
          <w:lang w:val="it-IT"/>
        </w:rPr>
        <w:t>CdS</w:t>
      </w:r>
      <w:proofErr w:type="spellEnd"/>
      <w:r w:rsidRPr="001C2E0B">
        <w:rPr>
          <w:rFonts w:ascii="Garamond" w:hAnsi="Garamond"/>
          <w:sz w:val="24"/>
          <w:szCs w:val="24"/>
          <w:lang w:val="it-IT"/>
        </w:rPr>
        <w:t xml:space="preserve"> in Operatore dei beni culturali</w:t>
      </w:r>
      <w:r>
        <w:rPr>
          <w:rFonts w:ascii="Garamond" w:hAnsi="Garamond"/>
          <w:sz w:val="24"/>
          <w:szCs w:val="24"/>
          <w:lang w:val="it-IT"/>
        </w:rPr>
        <w:t>);</w:t>
      </w:r>
    </w:p>
    <w:p w14:paraId="1FF00449" w14:textId="77777777" w:rsidR="001C2E0B" w:rsidRDefault="001C2E0B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>Storia dell’Europa in età moderna (</w:t>
      </w:r>
      <w:r>
        <w:rPr>
          <w:rFonts w:ascii="Garamond" w:hAnsi="Garamond"/>
          <w:sz w:val="24"/>
          <w:szCs w:val="24"/>
          <w:lang w:val="it-IT"/>
        </w:rPr>
        <w:t xml:space="preserve">6 cfu, 30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in Storia e Civiltà Europee).</w:t>
      </w:r>
    </w:p>
    <w:p w14:paraId="55E12F72" w14:textId="77777777" w:rsidR="001D1D20" w:rsidRDefault="001D1D20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08BA">
        <w:rPr>
          <w:rFonts w:ascii="Garamond" w:hAnsi="Garamond"/>
          <w:sz w:val="24"/>
          <w:szCs w:val="24"/>
          <w:u w:val="single"/>
          <w:lang w:val="it-IT"/>
        </w:rPr>
        <w:lastRenderedPageBreak/>
        <w:t>2021-2022</w:t>
      </w:r>
      <w:r w:rsidRPr="00331122">
        <w:rPr>
          <w:rFonts w:ascii="Garamond" w:hAnsi="Garamond"/>
          <w:sz w:val="24"/>
          <w:szCs w:val="24"/>
          <w:lang w:val="it-IT"/>
        </w:rPr>
        <w:t xml:space="preserve">: </w:t>
      </w:r>
      <w:r>
        <w:rPr>
          <w:rFonts w:ascii="Garamond" w:hAnsi="Garamond"/>
          <w:sz w:val="24"/>
          <w:szCs w:val="24"/>
          <w:lang w:val="it-IT"/>
        </w:rPr>
        <w:t xml:space="preserve">titolare dei seguenti corsi </w:t>
      </w:r>
      <w:r w:rsidRPr="00331122">
        <w:rPr>
          <w:rFonts w:ascii="Garamond" w:hAnsi="Garamond"/>
          <w:sz w:val="24"/>
          <w:szCs w:val="24"/>
          <w:lang w:val="it-IT"/>
        </w:rPr>
        <w:t xml:space="preserve">presso </w:t>
      </w:r>
      <w:r>
        <w:rPr>
          <w:rFonts w:ascii="Garamond" w:hAnsi="Garamond"/>
          <w:sz w:val="24"/>
          <w:szCs w:val="24"/>
          <w:lang w:val="it-IT"/>
        </w:rPr>
        <w:t xml:space="preserve">il </w:t>
      </w:r>
      <w:r w:rsidRPr="00331122">
        <w:rPr>
          <w:rFonts w:ascii="Garamond" w:hAnsi="Garamond"/>
          <w:sz w:val="24"/>
          <w:szCs w:val="24"/>
          <w:lang w:val="it-IT"/>
        </w:rPr>
        <w:t>Dipartimento di Scienze Umane</w:t>
      </w:r>
      <w:r>
        <w:rPr>
          <w:rFonts w:ascii="Garamond" w:hAnsi="Garamond"/>
          <w:sz w:val="24"/>
          <w:szCs w:val="24"/>
          <w:lang w:val="it-IT"/>
        </w:rPr>
        <w:t xml:space="preserve"> dell’</w:t>
      </w:r>
      <w:proofErr w:type="spellStart"/>
      <w:r>
        <w:rPr>
          <w:rFonts w:ascii="Garamond" w:hAnsi="Garamond"/>
          <w:sz w:val="24"/>
          <w:szCs w:val="24"/>
          <w:lang w:val="it-IT"/>
        </w:rPr>
        <w:t>Unibas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: </w:t>
      </w:r>
    </w:p>
    <w:p w14:paraId="3AE61AD5" w14:textId="77777777" w:rsidR="001D1D20" w:rsidRDefault="001D1D20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 xml:space="preserve">Storia moderna </w:t>
      </w:r>
      <w:r>
        <w:rPr>
          <w:rFonts w:ascii="Garamond" w:hAnsi="Garamond"/>
          <w:sz w:val="24"/>
          <w:szCs w:val="24"/>
          <w:lang w:val="it-IT"/>
        </w:rPr>
        <w:t>(12 cfu, 60</w:t>
      </w:r>
      <w:r w:rsidR="001C2E0B">
        <w:rPr>
          <w:rFonts w:ascii="Garamond" w:hAnsi="Garamond"/>
          <w:sz w:val="24"/>
          <w:szCs w:val="24"/>
          <w:lang w:val="it-IT"/>
        </w:rPr>
        <w:t xml:space="preserve"> ore, </w:t>
      </w:r>
      <w:proofErr w:type="spellStart"/>
      <w:r w:rsidR="001C2E0B">
        <w:rPr>
          <w:rFonts w:ascii="Garamond" w:hAnsi="Garamond"/>
          <w:sz w:val="24"/>
          <w:szCs w:val="24"/>
          <w:lang w:val="it-IT"/>
        </w:rPr>
        <w:t>CdS</w:t>
      </w:r>
      <w:proofErr w:type="spellEnd"/>
      <w:r w:rsidR="001C2E0B">
        <w:rPr>
          <w:rFonts w:ascii="Garamond" w:hAnsi="Garamond"/>
          <w:sz w:val="24"/>
          <w:szCs w:val="24"/>
          <w:lang w:val="it-IT"/>
        </w:rPr>
        <w:t xml:space="preserve"> in Studi Umanistici)</w:t>
      </w:r>
      <w:r w:rsidR="00E0714F">
        <w:rPr>
          <w:rFonts w:ascii="Garamond" w:hAnsi="Garamond"/>
          <w:sz w:val="24"/>
          <w:szCs w:val="24"/>
          <w:lang w:val="it-IT"/>
        </w:rPr>
        <w:t>;</w:t>
      </w:r>
    </w:p>
    <w:p w14:paraId="28A01EDE" w14:textId="77777777" w:rsidR="001D1D20" w:rsidRDefault="001D1D20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>Storia dell’Europa in età moderna (</w:t>
      </w:r>
      <w:r>
        <w:rPr>
          <w:rFonts w:ascii="Garamond" w:hAnsi="Garamond"/>
          <w:sz w:val="24"/>
          <w:szCs w:val="24"/>
          <w:lang w:val="it-IT"/>
        </w:rPr>
        <w:t xml:space="preserve">6 cfu, 30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</w:t>
      </w:r>
      <w:r w:rsidR="001C2E0B">
        <w:rPr>
          <w:rFonts w:ascii="Garamond" w:hAnsi="Garamond"/>
          <w:sz w:val="24"/>
          <w:szCs w:val="24"/>
          <w:lang w:val="it-IT"/>
        </w:rPr>
        <w:t>S</w:t>
      </w:r>
      <w:proofErr w:type="spellEnd"/>
      <w:r w:rsidR="001C2E0B">
        <w:rPr>
          <w:rFonts w:ascii="Garamond" w:hAnsi="Garamond"/>
          <w:sz w:val="24"/>
          <w:szCs w:val="24"/>
          <w:lang w:val="it-IT"/>
        </w:rPr>
        <w:t xml:space="preserve"> in Storia e Civiltà Europee)</w:t>
      </w:r>
      <w:r w:rsidR="00E0714F">
        <w:rPr>
          <w:rFonts w:ascii="Garamond" w:hAnsi="Garamond"/>
          <w:sz w:val="24"/>
          <w:szCs w:val="24"/>
          <w:lang w:val="it-IT"/>
        </w:rPr>
        <w:t>.</w:t>
      </w:r>
    </w:p>
    <w:p w14:paraId="21CCFB0C" w14:textId="77777777" w:rsidR="00BF194A" w:rsidRPr="00331122" w:rsidRDefault="00BF194A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08BA">
        <w:rPr>
          <w:rFonts w:ascii="Garamond" w:hAnsi="Garamond"/>
          <w:sz w:val="24"/>
          <w:szCs w:val="24"/>
          <w:u w:val="single"/>
          <w:lang w:val="it-IT"/>
        </w:rPr>
        <w:t>2020-2021</w:t>
      </w:r>
      <w:r w:rsidRPr="00331122">
        <w:rPr>
          <w:rFonts w:ascii="Garamond" w:hAnsi="Garamond"/>
          <w:sz w:val="24"/>
          <w:szCs w:val="24"/>
          <w:lang w:val="it-IT"/>
        </w:rPr>
        <w:t xml:space="preserve">: </w:t>
      </w:r>
      <w:r w:rsidR="001D1D20">
        <w:rPr>
          <w:rFonts w:ascii="Garamond" w:hAnsi="Garamond"/>
          <w:sz w:val="24"/>
          <w:szCs w:val="24"/>
          <w:lang w:val="it-IT"/>
        </w:rPr>
        <w:t xml:space="preserve">titolare dei seguenti corsi </w:t>
      </w:r>
      <w:r w:rsidR="001D1D20" w:rsidRPr="00331122">
        <w:rPr>
          <w:rFonts w:ascii="Garamond" w:hAnsi="Garamond"/>
          <w:sz w:val="24"/>
          <w:szCs w:val="24"/>
          <w:lang w:val="it-IT"/>
        </w:rPr>
        <w:t xml:space="preserve">presso </w:t>
      </w:r>
      <w:r w:rsidR="001D1D20">
        <w:rPr>
          <w:rFonts w:ascii="Garamond" w:hAnsi="Garamond"/>
          <w:sz w:val="24"/>
          <w:szCs w:val="24"/>
          <w:lang w:val="it-IT"/>
        </w:rPr>
        <w:t xml:space="preserve">il </w:t>
      </w:r>
      <w:r w:rsidR="001D1D20" w:rsidRPr="00331122">
        <w:rPr>
          <w:rFonts w:ascii="Garamond" w:hAnsi="Garamond"/>
          <w:sz w:val="24"/>
          <w:szCs w:val="24"/>
          <w:lang w:val="it-IT"/>
        </w:rPr>
        <w:t>Dipartimento di Scienze Umane</w:t>
      </w:r>
      <w:r w:rsidR="001D1D20">
        <w:rPr>
          <w:rFonts w:ascii="Garamond" w:hAnsi="Garamond"/>
          <w:sz w:val="24"/>
          <w:szCs w:val="24"/>
          <w:lang w:val="it-IT"/>
        </w:rPr>
        <w:t xml:space="preserve"> dell’</w:t>
      </w:r>
      <w:proofErr w:type="spellStart"/>
      <w:r w:rsidR="001D1D20">
        <w:rPr>
          <w:rFonts w:ascii="Garamond" w:hAnsi="Garamond"/>
          <w:sz w:val="24"/>
          <w:szCs w:val="24"/>
          <w:lang w:val="it-IT"/>
        </w:rPr>
        <w:t>Unibas</w:t>
      </w:r>
      <w:proofErr w:type="spellEnd"/>
      <w:r w:rsidR="001D1D20">
        <w:rPr>
          <w:rFonts w:ascii="Garamond" w:hAnsi="Garamond"/>
          <w:sz w:val="24"/>
          <w:szCs w:val="24"/>
          <w:lang w:val="it-IT"/>
        </w:rPr>
        <w:t>:</w:t>
      </w:r>
    </w:p>
    <w:p w14:paraId="4FC7D160" w14:textId="77777777" w:rsidR="00BF194A" w:rsidRDefault="00BF194A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 xml:space="preserve">Storia moderna </w:t>
      </w:r>
      <w:r>
        <w:rPr>
          <w:rFonts w:ascii="Garamond" w:hAnsi="Garamond"/>
          <w:sz w:val="24"/>
          <w:szCs w:val="24"/>
          <w:lang w:val="it-IT"/>
        </w:rPr>
        <w:t>(12 cfu, 60</w:t>
      </w:r>
      <w:r w:rsidR="001C2E0B">
        <w:rPr>
          <w:rFonts w:ascii="Garamond" w:hAnsi="Garamond"/>
          <w:sz w:val="24"/>
          <w:szCs w:val="24"/>
          <w:lang w:val="it-IT"/>
        </w:rPr>
        <w:t xml:space="preserve"> ore, </w:t>
      </w:r>
      <w:proofErr w:type="spellStart"/>
      <w:r w:rsidR="001C2E0B">
        <w:rPr>
          <w:rFonts w:ascii="Garamond" w:hAnsi="Garamond"/>
          <w:sz w:val="24"/>
          <w:szCs w:val="24"/>
          <w:lang w:val="it-IT"/>
        </w:rPr>
        <w:t>CdS</w:t>
      </w:r>
      <w:proofErr w:type="spellEnd"/>
      <w:r w:rsidR="001C2E0B">
        <w:rPr>
          <w:rFonts w:ascii="Garamond" w:hAnsi="Garamond"/>
          <w:sz w:val="24"/>
          <w:szCs w:val="24"/>
          <w:lang w:val="it-IT"/>
        </w:rPr>
        <w:t xml:space="preserve"> in Studi Umanistici)</w:t>
      </w:r>
      <w:r w:rsidR="00E0714F">
        <w:rPr>
          <w:rFonts w:ascii="Garamond" w:hAnsi="Garamond"/>
          <w:sz w:val="24"/>
          <w:szCs w:val="24"/>
          <w:lang w:val="it-IT"/>
        </w:rPr>
        <w:t>.</w:t>
      </w:r>
    </w:p>
    <w:p w14:paraId="3FB83DCC" w14:textId="77777777" w:rsidR="00BF194A" w:rsidRDefault="00BF194A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>Storia dell’Europa in età moderna (</w:t>
      </w:r>
      <w:r>
        <w:rPr>
          <w:rFonts w:ascii="Garamond" w:hAnsi="Garamond"/>
          <w:sz w:val="24"/>
          <w:szCs w:val="24"/>
          <w:lang w:val="it-IT"/>
        </w:rPr>
        <w:t xml:space="preserve">6 cfu, 30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CdS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in Storia e Civiltà Europee)</w:t>
      </w:r>
      <w:r w:rsidR="00E0714F">
        <w:rPr>
          <w:rFonts w:ascii="Garamond" w:hAnsi="Garamond"/>
          <w:sz w:val="24"/>
          <w:szCs w:val="24"/>
          <w:lang w:val="it-IT"/>
        </w:rPr>
        <w:t>.</w:t>
      </w:r>
    </w:p>
    <w:p w14:paraId="1A27807F" w14:textId="77777777" w:rsidR="00331122" w:rsidRPr="00331122" w:rsidRDefault="00331122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08BA">
        <w:rPr>
          <w:rFonts w:ascii="Garamond" w:hAnsi="Garamond"/>
          <w:sz w:val="24"/>
          <w:szCs w:val="24"/>
          <w:u w:val="single"/>
          <w:lang w:val="it-IT"/>
        </w:rPr>
        <w:t>201</w:t>
      </w:r>
      <w:r w:rsidR="001510E4" w:rsidRPr="008C08BA">
        <w:rPr>
          <w:rFonts w:ascii="Garamond" w:hAnsi="Garamond"/>
          <w:sz w:val="24"/>
          <w:szCs w:val="24"/>
          <w:u w:val="single"/>
          <w:lang w:val="it-IT"/>
        </w:rPr>
        <w:t>9</w:t>
      </w:r>
      <w:r w:rsidRPr="008C08BA">
        <w:rPr>
          <w:rFonts w:ascii="Garamond" w:hAnsi="Garamond"/>
          <w:sz w:val="24"/>
          <w:szCs w:val="24"/>
          <w:u w:val="single"/>
          <w:lang w:val="it-IT"/>
        </w:rPr>
        <w:t>-20</w:t>
      </w:r>
      <w:r w:rsidR="001510E4" w:rsidRPr="008C08BA">
        <w:rPr>
          <w:rFonts w:ascii="Garamond" w:hAnsi="Garamond"/>
          <w:sz w:val="24"/>
          <w:szCs w:val="24"/>
          <w:u w:val="single"/>
          <w:lang w:val="it-IT"/>
        </w:rPr>
        <w:t>20</w:t>
      </w:r>
      <w:r w:rsidRPr="00331122">
        <w:rPr>
          <w:rFonts w:ascii="Garamond" w:hAnsi="Garamond"/>
          <w:sz w:val="24"/>
          <w:szCs w:val="24"/>
          <w:lang w:val="it-IT"/>
        </w:rPr>
        <w:t xml:space="preserve">: </w:t>
      </w:r>
      <w:r w:rsidR="001D1D20">
        <w:rPr>
          <w:rFonts w:ascii="Garamond" w:hAnsi="Garamond"/>
          <w:sz w:val="24"/>
          <w:szCs w:val="24"/>
          <w:lang w:val="it-IT"/>
        </w:rPr>
        <w:t xml:space="preserve">titolare dei seguenti corsi </w:t>
      </w:r>
      <w:r w:rsidR="001D1D20" w:rsidRPr="00331122">
        <w:rPr>
          <w:rFonts w:ascii="Garamond" w:hAnsi="Garamond"/>
          <w:sz w:val="24"/>
          <w:szCs w:val="24"/>
          <w:lang w:val="it-IT"/>
        </w:rPr>
        <w:t xml:space="preserve">presso </w:t>
      </w:r>
      <w:r w:rsidR="001D1D20">
        <w:rPr>
          <w:rFonts w:ascii="Garamond" w:hAnsi="Garamond"/>
          <w:sz w:val="24"/>
          <w:szCs w:val="24"/>
          <w:lang w:val="it-IT"/>
        </w:rPr>
        <w:t xml:space="preserve">il </w:t>
      </w:r>
      <w:r w:rsidR="001D1D20" w:rsidRPr="00331122">
        <w:rPr>
          <w:rFonts w:ascii="Garamond" w:hAnsi="Garamond"/>
          <w:sz w:val="24"/>
          <w:szCs w:val="24"/>
          <w:lang w:val="it-IT"/>
        </w:rPr>
        <w:t>Dipartimento di Scienze Umane</w:t>
      </w:r>
      <w:r w:rsidR="001D1D20">
        <w:rPr>
          <w:rFonts w:ascii="Garamond" w:hAnsi="Garamond"/>
          <w:sz w:val="24"/>
          <w:szCs w:val="24"/>
          <w:lang w:val="it-IT"/>
        </w:rPr>
        <w:t xml:space="preserve"> dell’</w:t>
      </w:r>
      <w:proofErr w:type="spellStart"/>
      <w:r w:rsidR="001D1D20">
        <w:rPr>
          <w:rFonts w:ascii="Garamond" w:hAnsi="Garamond"/>
          <w:sz w:val="24"/>
          <w:szCs w:val="24"/>
          <w:lang w:val="it-IT"/>
        </w:rPr>
        <w:t>Unibas</w:t>
      </w:r>
      <w:proofErr w:type="spellEnd"/>
      <w:r w:rsidR="001D1D20">
        <w:rPr>
          <w:rFonts w:ascii="Garamond" w:hAnsi="Garamond"/>
          <w:sz w:val="24"/>
          <w:szCs w:val="24"/>
          <w:lang w:val="it-IT"/>
        </w:rPr>
        <w:t>:</w:t>
      </w:r>
    </w:p>
    <w:p w14:paraId="78794341" w14:textId="77777777" w:rsidR="00331122" w:rsidRDefault="00331122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 xml:space="preserve">Storia moderna </w:t>
      </w:r>
      <w:r>
        <w:rPr>
          <w:rFonts w:ascii="Garamond" w:hAnsi="Garamond"/>
          <w:sz w:val="24"/>
          <w:szCs w:val="24"/>
          <w:lang w:val="it-IT"/>
        </w:rPr>
        <w:t>(12 cfu, 60</w:t>
      </w:r>
      <w:r w:rsidR="001C2E0B">
        <w:rPr>
          <w:rFonts w:ascii="Garamond" w:hAnsi="Garamond"/>
          <w:sz w:val="24"/>
          <w:szCs w:val="24"/>
          <w:lang w:val="it-IT"/>
        </w:rPr>
        <w:t xml:space="preserve"> ore, </w:t>
      </w:r>
      <w:proofErr w:type="spellStart"/>
      <w:r w:rsidR="001C2E0B">
        <w:rPr>
          <w:rFonts w:ascii="Garamond" w:hAnsi="Garamond"/>
          <w:sz w:val="24"/>
          <w:szCs w:val="24"/>
          <w:lang w:val="it-IT"/>
        </w:rPr>
        <w:t>CdS</w:t>
      </w:r>
      <w:proofErr w:type="spellEnd"/>
      <w:r w:rsidR="001C2E0B">
        <w:rPr>
          <w:rFonts w:ascii="Garamond" w:hAnsi="Garamond"/>
          <w:sz w:val="24"/>
          <w:szCs w:val="24"/>
          <w:lang w:val="it-IT"/>
        </w:rPr>
        <w:t xml:space="preserve"> in Studi Umanistici)</w:t>
      </w:r>
      <w:r w:rsidR="00E0714F">
        <w:rPr>
          <w:rFonts w:ascii="Garamond" w:hAnsi="Garamond"/>
          <w:sz w:val="24"/>
          <w:szCs w:val="24"/>
          <w:lang w:val="it-IT"/>
        </w:rPr>
        <w:t>.</w:t>
      </w:r>
    </w:p>
    <w:p w14:paraId="5F15FA84" w14:textId="77777777" w:rsidR="00331122" w:rsidRDefault="00331122" w:rsidP="00E0714F">
      <w:pPr>
        <w:pStyle w:val="Paragrafoelenco"/>
        <w:widowControl/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331122">
        <w:rPr>
          <w:rFonts w:ascii="Garamond" w:hAnsi="Garamond"/>
          <w:sz w:val="24"/>
          <w:szCs w:val="24"/>
          <w:lang w:val="it-IT"/>
        </w:rPr>
        <w:t>Storia dell’Europa in età moderna (</w:t>
      </w:r>
      <w:r>
        <w:rPr>
          <w:rFonts w:ascii="Garamond" w:hAnsi="Garamond"/>
          <w:sz w:val="24"/>
          <w:szCs w:val="24"/>
          <w:lang w:val="it-IT"/>
        </w:rPr>
        <w:t xml:space="preserve">6 cfu, 30 ore, </w:t>
      </w:r>
      <w:proofErr w:type="spellStart"/>
      <w:r>
        <w:rPr>
          <w:rFonts w:ascii="Garamond" w:hAnsi="Garamond"/>
          <w:sz w:val="24"/>
          <w:szCs w:val="24"/>
          <w:lang w:val="it-IT"/>
        </w:rPr>
        <w:t>Cd</w:t>
      </w:r>
      <w:r w:rsidR="001C2E0B">
        <w:rPr>
          <w:rFonts w:ascii="Garamond" w:hAnsi="Garamond"/>
          <w:sz w:val="24"/>
          <w:szCs w:val="24"/>
          <w:lang w:val="it-IT"/>
        </w:rPr>
        <w:t>S</w:t>
      </w:r>
      <w:proofErr w:type="spellEnd"/>
      <w:r w:rsidR="001C2E0B">
        <w:rPr>
          <w:rFonts w:ascii="Garamond" w:hAnsi="Garamond"/>
          <w:sz w:val="24"/>
          <w:szCs w:val="24"/>
          <w:lang w:val="it-IT"/>
        </w:rPr>
        <w:t xml:space="preserve"> in Storia e Civiltà Europee)</w:t>
      </w:r>
      <w:r w:rsidR="00E0714F">
        <w:rPr>
          <w:rFonts w:ascii="Garamond" w:hAnsi="Garamond"/>
          <w:sz w:val="24"/>
          <w:szCs w:val="24"/>
          <w:lang w:val="it-IT"/>
        </w:rPr>
        <w:t>.</w:t>
      </w:r>
    </w:p>
    <w:p w14:paraId="693874FD" w14:textId="77777777" w:rsidR="001510E4" w:rsidRPr="001510E4" w:rsidRDefault="00BF194A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08BA">
        <w:rPr>
          <w:rFonts w:ascii="Garamond" w:hAnsi="Garamond"/>
          <w:b/>
          <w:sz w:val="24"/>
          <w:szCs w:val="24"/>
          <w:lang w:val="it-IT"/>
        </w:rPr>
        <w:t>R</w:t>
      </w:r>
      <w:r w:rsidR="001510E4" w:rsidRPr="008C08BA">
        <w:rPr>
          <w:rFonts w:ascii="Garamond" w:hAnsi="Garamond"/>
          <w:b/>
          <w:sz w:val="24"/>
          <w:szCs w:val="24"/>
          <w:lang w:val="it-IT"/>
        </w:rPr>
        <w:t>elatore delle seguenti tesi di laurea</w:t>
      </w:r>
      <w:r w:rsidR="001510E4">
        <w:rPr>
          <w:rFonts w:ascii="Garamond" w:hAnsi="Garamond"/>
          <w:sz w:val="24"/>
          <w:szCs w:val="24"/>
          <w:lang w:val="it-IT"/>
        </w:rPr>
        <w:t xml:space="preserve"> (discusse presso il </w:t>
      </w:r>
      <w:proofErr w:type="spellStart"/>
      <w:r w:rsidR="00315789">
        <w:rPr>
          <w:rFonts w:ascii="Garamond" w:hAnsi="Garamond"/>
          <w:sz w:val="24"/>
          <w:szCs w:val="24"/>
          <w:lang w:val="it-IT"/>
        </w:rPr>
        <w:t>Disu</w:t>
      </w:r>
      <w:proofErr w:type="spellEnd"/>
      <w:r w:rsidR="00315789">
        <w:rPr>
          <w:rFonts w:ascii="Garamond" w:hAnsi="Garamond"/>
          <w:sz w:val="24"/>
          <w:szCs w:val="24"/>
          <w:lang w:val="it-IT"/>
        </w:rPr>
        <w:t xml:space="preserve">, </w:t>
      </w:r>
      <w:proofErr w:type="spellStart"/>
      <w:r w:rsidR="001510E4" w:rsidRPr="001510E4">
        <w:rPr>
          <w:rFonts w:ascii="Garamond" w:hAnsi="Garamond"/>
          <w:sz w:val="24"/>
          <w:szCs w:val="24"/>
          <w:lang w:val="it-IT"/>
        </w:rPr>
        <w:t>Unibas</w:t>
      </w:r>
      <w:proofErr w:type="spellEnd"/>
      <w:r w:rsidR="001510E4" w:rsidRPr="001510E4">
        <w:rPr>
          <w:rFonts w:ascii="Garamond" w:hAnsi="Garamond"/>
          <w:sz w:val="24"/>
          <w:szCs w:val="24"/>
          <w:lang w:val="it-IT"/>
        </w:rPr>
        <w:t>)</w:t>
      </w:r>
      <w:r w:rsidR="001510E4">
        <w:rPr>
          <w:rFonts w:ascii="Garamond" w:hAnsi="Garamond"/>
          <w:sz w:val="24"/>
          <w:szCs w:val="24"/>
          <w:lang w:val="it-IT"/>
        </w:rPr>
        <w:t>:</w:t>
      </w:r>
    </w:p>
    <w:p w14:paraId="3E982C92" w14:textId="505E169D" w:rsidR="00FC418B" w:rsidRPr="001510E4" w:rsidRDefault="00FC418B" w:rsidP="00FC418B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bookmarkStart w:id="0" w:name="_Hlk137628622"/>
      <w:r>
        <w:rPr>
          <w:rFonts w:ascii="Garamond" w:hAnsi="Garamond"/>
          <w:sz w:val="24"/>
          <w:szCs w:val="24"/>
          <w:lang w:val="it-IT"/>
        </w:rPr>
        <w:t>F</w:t>
      </w:r>
      <w:r>
        <w:rPr>
          <w:rFonts w:ascii="Garamond" w:hAnsi="Garamond"/>
          <w:sz w:val="24"/>
          <w:szCs w:val="24"/>
          <w:lang w:val="it-IT"/>
        </w:rPr>
        <w:t xml:space="preserve">. </w:t>
      </w:r>
      <w:r>
        <w:rPr>
          <w:rFonts w:ascii="Garamond" w:hAnsi="Garamond"/>
          <w:smallCaps/>
          <w:sz w:val="24"/>
          <w:szCs w:val="24"/>
          <w:lang w:val="it-IT"/>
        </w:rPr>
        <w:t>T</w:t>
      </w:r>
      <w:r>
        <w:rPr>
          <w:rFonts w:ascii="Garamond" w:hAnsi="Garamond"/>
          <w:smallCaps/>
          <w:sz w:val="24"/>
          <w:szCs w:val="24"/>
          <w:lang w:val="it-IT"/>
        </w:rPr>
        <w:t>.</w:t>
      </w:r>
      <w:r>
        <w:rPr>
          <w:rFonts w:ascii="Garamond" w:hAnsi="Garamond"/>
          <w:sz w:val="24"/>
          <w:szCs w:val="24"/>
          <w:lang w:val="it-IT"/>
        </w:rPr>
        <w:t xml:space="preserve">, in Studi Umanistici, titolo: </w:t>
      </w:r>
      <w:r>
        <w:rPr>
          <w:rFonts w:ascii="Garamond" w:hAnsi="Garamond"/>
          <w:i/>
          <w:sz w:val="24"/>
          <w:szCs w:val="24"/>
          <w:lang w:val="it-IT"/>
        </w:rPr>
        <w:t>Il brigantaggio post-unitario a Brindisi di Montagna e nella Val Basento</w:t>
      </w:r>
      <w:r>
        <w:rPr>
          <w:rFonts w:ascii="Garamond" w:hAnsi="Garamond"/>
          <w:sz w:val="24"/>
          <w:szCs w:val="24"/>
          <w:lang w:val="it-IT"/>
        </w:rPr>
        <w:t xml:space="preserve"> (</w:t>
      </w:r>
      <w:r w:rsidRPr="001510E4">
        <w:rPr>
          <w:rFonts w:ascii="Garamond" w:hAnsi="Garamond"/>
          <w:sz w:val="24"/>
          <w:szCs w:val="24"/>
          <w:lang w:val="it-IT"/>
        </w:rPr>
        <w:t xml:space="preserve">tesi discussa il </w:t>
      </w:r>
      <w:r>
        <w:rPr>
          <w:rFonts w:ascii="Garamond" w:hAnsi="Garamond"/>
          <w:sz w:val="24"/>
          <w:szCs w:val="24"/>
          <w:lang w:val="it-IT"/>
        </w:rPr>
        <w:t>7</w:t>
      </w:r>
      <w:r w:rsidRPr="001510E4">
        <w:rPr>
          <w:rFonts w:ascii="Garamond" w:hAnsi="Garamond"/>
          <w:sz w:val="24"/>
          <w:szCs w:val="24"/>
          <w:lang w:val="it-IT"/>
        </w:rPr>
        <w:t>/</w:t>
      </w:r>
      <w:r>
        <w:rPr>
          <w:rFonts w:ascii="Garamond" w:hAnsi="Garamond"/>
          <w:sz w:val="24"/>
          <w:szCs w:val="24"/>
          <w:lang w:val="it-IT"/>
        </w:rPr>
        <w:t>06</w:t>
      </w:r>
      <w:r w:rsidRPr="001510E4">
        <w:rPr>
          <w:rFonts w:ascii="Garamond" w:hAnsi="Garamond"/>
          <w:sz w:val="24"/>
          <w:szCs w:val="24"/>
          <w:lang w:val="it-IT"/>
        </w:rPr>
        <w:t>/20</w:t>
      </w:r>
      <w:r>
        <w:rPr>
          <w:rFonts w:ascii="Garamond" w:hAnsi="Garamond"/>
          <w:sz w:val="24"/>
          <w:szCs w:val="24"/>
          <w:lang w:val="it-IT"/>
        </w:rPr>
        <w:t>2</w:t>
      </w:r>
      <w:r>
        <w:rPr>
          <w:rFonts w:ascii="Garamond" w:hAnsi="Garamond"/>
          <w:sz w:val="24"/>
          <w:szCs w:val="24"/>
          <w:lang w:val="it-IT"/>
        </w:rPr>
        <w:t>3</w:t>
      </w:r>
      <w:r w:rsidRPr="001510E4">
        <w:rPr>
          <w:rFonts w:ascii="Garamond" w:hAnsi="Garamond"/>
          <w:sz w:val="24"/>
          <w:szCs w:val="24"/>
          <w:lang w:val="it-IT"/>
        </w:rPr>
        <w:t xml:space="preserve">, voto: </w:t>
      </w:r>
      <w:r>
        <w:rPr>
          <w:rFonts w:ascii="Garamond" w:hAnsi="Garamond"/>
          <w:sz w:val="24"/>
          <w:szCs w:val="24"/>
          <w:lang w:val="it-IT"/>
        </w:rPr>
        <w:t>85</w:t>
      </w:r>
      <w:r w:rsidRPr="001510E4">
        <w:rPr>
          <w:rFonts w:ascii="Garamond" w:hAnsi="Garamond"/>
          <w:sz w:val="24"/>
          <w:szCs w:val="24"/>
          <w:lang w:val="it-IT"/>
        </w:rPr>
        <w:t>)</w:t>
      </w:r>
    </w:p>
    <w:p w14:paraId="55F46241" w14:textId="595F05AB" w:rsidR="00FC418B" w:rsidRPr="00FC418B" w:rsidRDefault="00FC418B" w:rsidP="00FC418B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 xml:space="preserve">D.Z., </w:t>
      </w:r>
      <w:r>
        <w:rPr>
          <w:rFonts w:ascii="Garamond" w:hAnsi="Garamond"/>
          <w:sz w:val="24"/>
          <w:szCs w:val="24"/>
          <w:lang w:val="it-IT"/>
        </w:rPr>
        <w:t xml:space="preserve">in </w:t>
      </w:r>
      <w:r w:rsidRPr="001510E4">
        <w:rPr>
          <w:rFonts w:ascii="Garamond" w:hAnsi="Garamond"/>
          <w:sz w:val="24"/>
          <w:szCs w:val="24"/>
          <w:lang w:val="it-IT"/>
        </w:rPr>
        <w:t>Storia e civiltà Europee,</w:t>
      </w:r>
      <w:r w:rsidRPr="001510E4">
        <w:rPr>
          <w:rFonts w:ascii="Garamond" w:hAnsi="Garamond"/>
          <w:i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 xml:space="preserve">titolo: </w:t>
      </w:r>
      <w:r>
        <w:rPr>
          <w:rFonts w:ascii="Garamond" w:hAnsi="Garamond"/>
          <w:i/>
          <w:sz w:val="24"/>
          <w:szCs w:val="24"/>
          <w:lang w:val="it-IT"/>
        </w:rPr>
        <w:t>Polla e il Vallo di Diano in epoca napoleonica: tra persistenze e trasformazioni</w:t>
      </w:r>
      <w:r>
        <w:rPr>
          <w:rFonts w:ascii="Garamond" w:hAnsi="Garamond"/>
          <w:i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>(</w:t>
      </w:r>
      <w:r w:rsidRPr="001510E4">
        <w:rPr>
          <w:rFonts w:ascii="Garamond" w:hAnsi="Garamond"/>
          <w:sz w:val="24"/>
          <w:szCs w:val="24"/>
          <w:lang w:val="it-IT"/>
        </w:rPr>
        <w:t xml:space="preserve">tesi discussa il </w:t>
      </w:r>
      <w:r>
        <w:rPr>
          <w:rFonts w:ascii="Garamond" w:hAnsi="Garamond"/>
          <w:sz w:val="24"/>
          <w:szCs w:val="24"/>
          <w:lang w:val="it-IT"/>
        </w:rPr>
        <w:t>19</w:t>
      </w:r>
      <w:r>
        <w:rPr>
          <w:rFonts w:ascii="Garamond" w:hAnsi="Garamond"/>
          <w:sz w:val="24"/>
          <w:szCs w:val="24"/>
          <w:lang w:val="it-IT"/>
        </w:rPr>
        <w:t>/</w:t>
      </w:r>
      <w:r>
        <w:rPr>
          <w:rFonts w:ascii="Garamond" w:hAnsi="Garamond"/>
          <w:sz w:val="24"/>
          <w:szCs w:val="24"/>
          <w:lang w:val="it-IT"/>
        </w:rPr>
        <w:t>04</w:t>
      </w:r>
      <w:r w:rsidRPr="001510E4">
        <w:rPr>
          <w:rFonts w:ascii="Garamond" w:hAnsi="Garamond"/>
          <w:sz w:val="24"/>
          <w:szCs w:val="24"/>
          <w:lang w:val="it-IT"/>
        </w:rPr>
        <w:t>/20</w:t>
      </w:r>
      <w:r>
        <w:rPr>
          <w:rFonts w:ascii="Garamond" w:hAnsi="Garamond"/>
          <w:sz w:val="24"/>
          <w:szCs w:val="24"/>
          <w:lang w:val="it-IT"/>
        </w:rPr>
        <w:t>2</w:t>
      </w:r>
      <w:r>
        <w:rPr>
          <w:rFonts w:ascii="Garamond" w:hAnsi="Garamond"/>
          <w:sz w:val="24"/>
          <w:szCs w:val="24"/>
          <w:lang w:val="it-IT"/>
        </w:rPr>
        <w:t>3</w:t>
      </w:r>
      <w:r w:rsidRPr="001510E4">
        <w:rPr>
          <w:rFonts w:ascii="Garamond" w:hAnsi="Garamond"/>
          <w:sz w:val="24"/>
          <w:szCs w:val="24"/>
          <w:lang w:val="it-IT"/>
        </w:rPr>
        <w:t>, voto: 1</w:t>
      </w:r>
      <w:r>
        <w:rPr>
          <w:rFonts w:ascii="Garamond" w:hAnsi="Garamond"/>
          <w:sz w:val="24"/>
          <w:szCs w:val="24"/>
          <w:lang w:val="it-IT"/>
        </w:rPr>
        <w:t>04</w:t>
      </w:r>
      <w:r w:rsidRPr="001510E4">
        <w:rPr>
          <w:rFonts w:ascii="Garamond" w:hAnsi="Garamond"/>
          <w:sz w:val="24"/>
          <w:szCs w:val="24"/>
          <w:lang w:val="it-IT"/>
        </w:rPr>
        <w:t>)</w:t>
      </w:r>
    </w:p>
    <w:bookmarkEnd w:id="0"/>
    <w:p w14:paraId="35ED025A" w14:textId="67201C8E" w:rsidR="001C2E0B" w:rsidRDefault="001C2E0B" w:rsidP="00E0714F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 xml:space="preserve">V. L. B., in </w:t>
      </w:r>
      <w:r w:rsidRPr="001510E4">
        <w:rPr>
          <w:rFonts w:ascii="Garamond" w:hAnsi="Garamond"/>
          <w:sz w:val="24"/>
          <w:szCs w:val="24"/>
          <w:lang w:val="it-IT"/>
        </w:rPr>
        <w:t>Storia e civiltà Europee,</w:t>
      </w:r>
      <w:r w:rsidRPr="001510E4">
        <w:rPr>
          <w:rFonts w:ascii="Garamond" w:hAnsi="Garamond"/>
          <w:i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 xml:space="preserve">titolo: </w:t>
      </w:r>
      <w:r>
        <w:rPr>
          <w:rFonts w:ascii="Garamond" w:hAnsi="Garamond"/>
          <w:i/>
          <w:sz w:val="24"/>
          <w:szCs w:val="24"/>
          <w:lang w:val="it-IT"/>
        </w:rPr>
        <w:t xml:space="preserve">Ferdinando Petruccelli della Gattina in due opere della maturità: fra riflessione storica e attualità politica </w:t>
      </w:r>
      <w:r>
        <w:rPr>
          <w:rFonts w:ascii="Garamond" w:hAnsi="Garamond"/>
          <w:sz w:val="24"/>
          <w:szCs w:val="24"/>
          <w:lang w:val="it-IT"/>
        </w:rPr>
        <w:t>(</w:t>
      </w:r>
      <w:r w:rsidRPr="001510E4">
        <w:rPr>
          <w:rFonts w:ascii="Garamond" w:hAnsi="Garamond"/>
          <w:sz w:val="24"/>
          <w:szCs w:val="24"/>
          <w:lang w:val="it-IT"/>
        </w:rPr>
        <w:t xml:space="preserve">tesi discussa il </w:t>
      </w:r>
      <w:r>
        <w:rPr>
          <w:rFonts w:ascii="Garamond" w:hAnsi="Garamond"/>
          <w:sz w:val="24"/>
          <w:szCs w:val="24"/>
          <w:lang w:val="it-IT"/>
        </w:rPr>
        <w:t>2</w:t>
      </w:r>
      <w:r w:rsidR="002921C7">
        <w:rPr>
          <w:rFonts w:ascii="Garamond" w:hAnsi="Garamond"/>
          <w:sz w:val="24"/>
          <w:szCs w:val="24"/>
          <w:lang w:val="it-IT"/>
        </w:rPr>
        <w:t>5</w:t>
      </w:r>
      <w:r>
        <w:rPr>
          <w:rFonts w:ascii="Garamond" w:hAnsi="Garamond"/>
          <w:sz w:val="24"/>
          <w:szCs w:val="24"/>
          <w:lang w:val="it-IT"/>
        </w:rPr>
        <w:t>/</w:t>
      </w:r>
      <w:r w:rsidR="002921C7">
        <w:rPr>
          <w:rFonts w:ascii="Garamond" w:hAnsi="Garamond"/>
          <w:sz w:val="24"/>
          <w:szCs w:val="24"/>
          <w:lang w:val="it-IT"/>
        </w:rPr>
        <w:t>1</w:t>
      </w:r>
      <w:r>
        <w:rPr>
          <w:rFonts w:ascii="Garamond" w:hAnsi="Garamond"/>
          <w:sz w:val="24"/>
          <w:szCs w:val="24"/>
          <w:lang w:val="it-IT"/>
        </w:rPr>
        <w:t>0</w:t>
      </w:r>
      <w:r w:rsidRPr="001510E4">
        <w:rPr>
          <w:rFonts w:ascii="Garamond" w:hAnsi="Garamond"/>
          <w:sz w:val="24"/>
          <w:szCs w:val="24"/>
          <w:lang w:val="it-IT"/>
        </w:rPr>
        <w:t>/20</w:t>
      </w:r>
      <w:r>
        <w:rPr>
          <w:rFonts w:ascii="Garamond" w:hAnsi="Garamond"/>
          <w:sz w:val="24"/>
          <w:szCs w:val="24"/>
          <w:lang w:val="it-IT"/>
        </w:rPr>
        <w:t>22</w:t>
      </w:r>
      <w:r w:rsidRPr="001510E4">
        <w:rPr>
          <w:rFonts w:ascii="Garamond" w:hAnsi="Garamond"/>
          <w:sz w:val="24"/>
          <w:szCs w:val="24"/>
          <w:lang w:val="it-IT"/>
        </w:rPr>
        <w:t>, voto: 110 e lode)</w:t>
      </w:r>
    </w:p>
    <w:p w14:paraId="607FF482" w14:textId="77777777" w:rsidR="00691397" w:rsidRPr="00691397" w:rsidRDefault="00691397" w:rsidP="00E0714F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691397">
        <w:rPr>
          <w:rFonts w:ascii="Garamond" w:hAnsi="Garamond"/>
          <w:sz w:val="24"/>
          <w:szCs w:val="24"/>
          <w:lang w:val="it-IT"/>
        </w:rPr>
        <w:t>R.</w:t>
      </w:r>
      <w:r>
        <w:rPr>
          <w:rFonts w:ascii="Garamond" w:hAnsi="Garamond"/>
          <w:sz w:val="24"/>
          <w:szCs w:val="24"/>
          <w:lang w:val="it-IT"/>
        </w:rPr>
        <w:t xml:space="preserve"> </w:t>
      </w:r>
      <w:r w:rsidRPr="00691397">
        <w:rPr>
          <w:rFonts w:ascii="Garamond" w:hAnsi="Garamond"/>
          <w:sz w:val="24"/>
          <w:szCs w:val="24"/>
          <w:lang w:val="it-IT"/>
        </w:rPr>
        <w:t xml:space="preserve">T., </w:t>
      </w:r>
      <w:r w:rsidRPr="001510E4">
        <w:rPr>
          <w:rFonts w:ascii="Garamond" w:hAnsi="Garamond"/>
          <w:sz w:val="24"/>
          <w:szCs w:val="24"/>
          <w:lang w:val="it-IT"/>
        </w:rPr>
        <w:t>in Storia e civiltà Europee,</w:t>
      </w:r>
      <w:r w:rsidRPr="001510E4">
        <w:rPr>
          <w:rFonts w:ascii="Garamond" w:hAnsi="Garamond"/>
          <w:i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 xml:space="preserve">titolo: </w:t>
      </w:r>
      <w:r w:rsidRPr="00691397">
        <w:rPr>
          <w:rFonts w:ascii="Garamond" w:hAnsi="Garamond"/>
          <w:i/>
          <w:sz w:val="24"/>
          <w:szCs w:val="24"/>
          <w:lang w:val="it-IT"/>
        </w:rPr>
        <w:t xml:space="preserve">La biografia politica di Giovanni </w:t>
      </w:r>
      <w:proofErr w:type="spellStart"/>
      <w:r w:rsidRPr="00691397">
        <w:rPr>
          <w:rFonts w:ascii="Garamond" w:hAnsi="Garamond"/>
          <w:i/>
          <w:sz w:val="24"/>
          <w:szCs w:val="24"/>
          <w:lang w:val="it-IT"/>
        </w:rPr>
        <w:t>Matina</w:t>
      </w:r>
      <w:proofErr w:type="spellEnd"/>
      <w:r w:rsidRPr="00691397">
        <w:rPr>
          <w:rFonts w:ascii="Garamond" w:hAnsi="Garamond"/>
          <w:i/>
          <w:sz w:val="24"/>
          <w:szCs w:val="24"/>
          <w:lang w:val="it-IT"/>
        </w:rPr>
        <w:t xml:space="preserve"> (1819-1882)</w:t>
      </w:r>
      <w:r>
        <w:rPr>
          <w:rFonts w:ascii="Garamond" w:hAnsi="Garamond"/>
          <w:sz w:val="24"/>
          <w:szCs w:val="24"/>
          <w:lang w:val="it-IT"/>
        </w:rPr>
        <w:t xml:space="preserve"> (</w:t>
      </w:r>
      <w:r w:rsidRPr="001510E4">
        <w:rPr>
          <w:rFonts w:ascii="Garamond" w:hAnsi="Garamond"/>
          <w:sz w:val="24"/>
          <w:szCs w:val="24"/>
          <w:lang w:val="it-IT"/>
        </w:rPr>
        <w:t xml:space="preserve">tesi discussa il </w:t>
      </w:r>
      <w:r>
        <w:rPr>
          <w:rFonts w:ascii="Garamond" w:hAnsi="Garamond"/>
          <w:sz w:val="24"/>
          <w:szCs w:val="24"/>
          <w:lang w:val="it-IT"/>
        </w:rPr>
        <w:t>20/07</w:t>
      </w:r>
      <w:r w:rsidRPr="001510E4">
        <w:rPr>
          <w:rFonts w:ascii="Garamond" w:hAnsi="Garamond"/>
          <w:sz w:val="24"/>
          <w:szCs w:val="24"/>
          <w:lang w:val="it-IT"/>
        </w:rPr>
        <w:t>/20</w:t>
      </w:r>
      <w:r>
        <w:rPr>
          <w:rFonts w:ascii="Garamond" w:hAnsi="Garamond"/>
          <w:sz w:val="24"/>
          <w:szCs w:val="24"/>
          <w:lang w:val="it-IT"/>
        </w:rPr>
        <w:t>22</w:t>
      </w:r>
      <w:r w:rsidRPr="001510E4">
        <w:rPr>
          <w:rFonts w:ascii="Garamond" w:hAnsi="Garamond"/>
          <w:sz w:val="24"/>
          <w:szCs w:val="24"/>
          <w:lang w:val="it-IT"/>
        </w:rPr>
        <w:t>, voto: 110 e lode)</w:t>
      </w:r>
    </w:p>
    <w:p w14:paraId="27D419D0" w14:textId="77777777" w:rsidR="00691397" w:rsidRDefault="00691397" w:rsidP="00E0714F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691397">
        <w:rPr>
          <w:rFonts w:ascii="Garamond" w:hAnsi="Garamond"/>
          <w:sz w:val="24"/>
          <w:szCs w:val="24"/>
          <w:lang w:val="it-IT"/>
        </w:rPr>
        <w:t>M.</w:t>
      </w:r>
      <w:r>
        <w:rPr>
          <w:rFonts w:ascii="Garamond" w:hAnsi="Garamond"/>
          <w:sz w:val="24"/>
          <w:szCs w:val="24"/>
          <w:lang w:val="it-IT"/>
        </w:rPr>
        <w:t xml:space="preserve"> </w:t>
      </w:r>
      <w:r w:rsidRPr="00691397">
        <w:rPr>
          <w:rFonts w:ascii="Garamond" w:hAnsi="Garamond"/>
          <w:sz w:val="24"/>
          <w:szCs w:val="24"/>
          <w:lang w:val="it-IT"/>
        </w:rPr>
        <w:t>S., in Studi Umanistici,</w:t>
      </w:r>
      <w:r>
        <w:rPr>
          <w:rFonts w:ascii="Garamond" w:hAnsi="Garamond"/>
          <w:sz w:val="24"/>
          <w:szCs w:val="24"/>
          <w:lang w:val="it-IT"/>
        </w:rPr>
        <w:t xml:space="preserve"> titolo:</w:t>
      </w:r>
      <w:r w:rsidRPr="00691397">
        <w:rPr>
          <w:rFonts w:ascii="Garamond" w:hAnsi="Garamond"/>
          <w:sz w:val="24"/>
          <w:szCs w:val="24"/>
          <w:lang w:val="it-IT"/>
        </w:rPr>
        <w:t xml:space="preserve"> </w:t>
      </w:r>
      <w:r w:rsidRPr="00691397">
        <w:rPr>
          <w:rFonts w:ascii="Garamond" w:hAnsi="Garamond"/>
          <w:i/>
          <w:sz w:val="24"/>
          <w:szCs w:val="24"/>
          <w:lang w:val="it-IT"/>
        </w:rPr>
        <w:t>Giornalismo e editoria in Basilicata nell’Ottocento</w:t>
      </w:r>
      <w:r>
        <w:rPr>
          <w:rFonts w:ascii="Garamond" w:hAnsi="Garamond"/>
          <w:i/>
          <w:sz w:val="24"/>
          <w:szCs w:val="24"/>
          <w:lang w:val="it-IT"/>
        </w:rPr>
        <w:t xml:space="preserve"> </w:t>
      </w:r>
      <w:r>
        <w:rPr>
          <w:rFonts w:ascii="Garamond" w:hAnsi="Garamond"/>
          <w:sz w:val="24"/>
          <w:szCs w:val="24"/>
          <w:lang w:val="it-IT"/>
        </w:rPr>
        <w:t>(</w:t>
      </w:r>
      <w:r w:rsidRPr="001510E4">
        <w:rPr>
          <w:rFonts w:ascii="Garamond" w:hAnsi="Garamond"/>
          <w:sz w:val="24"/>
          <w:szCs w:val="24"/>
          <w:lang w:val="it-IT"/>
        </w:rPr>
        <w:t xml:space="preserve">tesi discussa il </w:t>
      </w:r>
      <w:r>
        <w:rPr>
          <w:rFonts w:ascii="Garamond" w:hAnsi="Garamond"/>
          <w:sz w:val="24"/>
          <w:szCs w:val="24"/>
          <w:lang w:val="it-IT"/>
        </w:rPr>
        <w:t>20/07</w:t>
      </w:r>
      <w:r w:rsidRPr="001510E4">
        <w:rPr>
          <w:rFonts w:ascii="Garamond" w:hAnsi="Garamond"/>
          <w:sz w:val="24"/>
          <w:szCs w:val="24"/>
          <w:lang w:val="it-IT"/>
        </w:rPr>
        <w:t>/20</w:t>
      </w:r>
      <w:r>
        <w:rPr>
          <w:rFonts w:ascii="Garamond" w:hAnsi="Garamond"/>
          <w:sz w:val="24"/>
          <w:szCs w:val="24"/>
          <w:lang w:val="it-IT"/>
        </w:rPr>
        <w:t>22</w:t>
      </w:r>
      <w:r w:rsidRPr="001510E4">
        <w:rPr>
          <w:rFonts w:ascii="Garamond" w:hAnsi="Garamond"/>
          <w:sz w:val="24"/>
          <w:szCs w:val="24"/>
          <w:lang w:val="it-IT"/>
        </w:rPr>
        <w:t>, voto: 1</w:t>
      </w:r>
      <w:r>
        <w:rPr>
          <w:rFonts w:ascii="Garamond" w:hAnsi="Garamond"/>
          <w:sz w:val="24"/>
          <w:szCs w:val="24"/>
          <w:lang w:val="it-IT"/>
        </w:rPr>
        <w:t>05</w:t>
      </w:r>
      <w:r w:rsidRPr="001510E4">
        <w:rPr>
          <w:rFonts w:ascii="Garamond" w:hAnsi="Garamond"/>
          <w:sz w:val="24"/>
          <w:szCs w:val="24"/>
          <w:lang w:val="it-IT"/>
        </w:rPr>
        <w:t>)</w:t>
      </w:r>
    </w:p>
    <w:p w14:paraId="0EEEFA56" w14:textId="77777777" w:rsidR="00BF194A" w:rsidRPr="001510E4" w:rsidRDefault="00BF194A" w:rsidP="00E0714F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>L</w:t>
      </w:r>
      <w:r w:rsidR="00DF1389">
        <w:rPr>
          <w:rFonts w:ascii="Garamond" w:hAnsi="Garamond"/>
          <w:sz w:val="24"/>
          <w:szCs w:val="24"/>
          <w:lang w:val="it-IT"/>
        </w:rPr>
        <w:t>.</w:t>
      </w:r>
      <w:r>
        <w:rPr>
          <w:rFonts w:ascii="Garamond" w:hAnsi="Garamond"/>
          <w:sz w:val="24"/>
          <w:szCs w:val="24"/>
          <w:lang w:val="it-IT"/>
        </w:rPr>
        <w:t xml:space="preserve"> </w:t>
      </w:r>
      <w:r w:rsidRPr="00541776">
        <w:rPr>
          <w:rFonts w:ascii="Garamond" w:hAnsi="Garamond"/>
          <w:smallCaps/>
          <w:sz w:val="24"/>
          <w:szCs w:val="24"/>
          <w:lang w:val="it-IT"/>
        </w:rPr>
        <w:t>V</w:t>
      </w:r>
      <w:r w:rsidR="00DF1389">
        <w:rPr>
          <w:rFonts w:ascii="Garamond" w:hAnsi="Garamond"/>
          <w:smallCaps/>
          <w:sz w:val="24"/>
          <w:szCs w:val="24"/>
          <w:lang w:val="it-IT"/>
        </w:rPr>
        <w:t>.</w:t>
      </w:r>
      <w:r>
        <w:rPr>
          <w:rFonts w:ascii="Garamond" w:hAnsi="Garamond"/>
          <w:sz w:val="24"/>
          <w:szCs w:val="24"/>
          <w:lang w:val="it-IT"/>
        </w:rPr>
        <w:t xml:space="preserve">, in Studi Umanistici, titolo: </w:t>
      </w:r>
      <w:r w:rsidR="00541776" w:rsidRPr="00541776">
        <w:rPr>
          <w:rFonts w:ascii="Garamond" w:hAnsi="Garamond"/>
          <w:i/>
          <w:sz w:val="24"/>
          <w:szCs w:val="24"/>
          <w:lang w:val="it-IT"/>
        </w:rPr>
        <w:t>La Repubblica Batava e il diplomatico napoletano Matteo Galdi</w:t>
      </w:r>
      <w:r w:rsidR="00541776">
        <w:rPr>
          <w:rFonts w:ascii="Garamond" w:hAnsi="Garamond"/>
          <w:sz w:val="24"/>
          <w:szCs w:val="24"/>
          <w:lang w:val="it-IT"/>
        </w:rPr>
        <w:t xml:space="preserve"> (</w:t>
      </w:r>
      <w:r w:rsidR="00541776" w:rsidRPr="001510E4">
        <w:rPr>
          <w:rFonts w:ascii="Garamond" w:hAnsi="Garamond"/>
          <w:sz w:val="24"/>
          <w:szCs w:val="24"/>
          <w:lang w:val="it-IT"/>
        </w:rPr>
        <w:t>tesi discussa il 1</w:t>
      </w:r>
      <w:r w:rsidR="00541776">
        <w:rPr>
          <w:rFonts w:ascii="Garamond" w:hAnsi="Garamond"/>
          <w:sz w:val="24"/>
          <w:szCs w:val="24"/>
          <w:lang w:val="it-IT"/>
        </w:rPr>
        <w:t>5</w:t>
      </w:r>
      <w:r w:rsidR="00541776" w:rsidRPr="001510E4">
        <w:rPr>
          <w:rFonts w:ascii="Garamond" w:hAnsi="Garamond"/>
          <w:sz w:val="24"/>
          <w:szCs w:val="24"/>
          <w:lang w:val="it-IT"/>
        </w:rPr>
        <w:t>/12/20</w:t>
      </w:r>
      <w:r w:rsidR="00541776">
        <w:rPr>
          <w:rFonts w:ascii="Garamond" w:hAnsi="Garamond"/>
          <w:sz w:val="24"/>
          <w:szCs w:val="24"/>
          <w:lang w:val="it-IT"/>
        </w:rPr>
        <w:t>20</w:t>
      </w:r>
      <w:r w:rsidR="00541776" w:rsidRPr="001510E4">
        <w:rPr>
          <w:rFonts w:ascii="Garamond" w:hAnsi="Garamond"/>
          <w:sz w:val="24"/>
          <w:szCs w:val="24"/>
          <w:lang w:val="it-IT"/>
        </w:rPr>
        <w:t>, voto: 110 e lode)</w:t>
      </w:r>
    </w:p>
    <w:p w14:paraId="01066A72" w14:textId="77777777" w:rsidR="00331122" w:rsidRDefault="001510E4" w:rsidP="00E0714F">
      <w:pPr>
        <w:pStyle w:val="Paragrafoelenco"/>
        <w:widowControl/>
        <w:numPr>
          <w:ilvl w:val="0"/>
          <w:numId w:val="19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1510E4">
        <w:rPr>
          <w:rFonts w:ascii="Garamond" w:hAnsi="Garamond"/>
          <w:sz w:val="24"/>
          <w:szCs w:val="24"/>
          <w:lang w:val="it-IT"/>
        </w:rPr>
        <w:t>A</w:t>
      </w:r>
      <w:r w:rsidR="00DF1389">
        <w:rPr>
          <w:rFonts w:ascii="Garamond" w:hAnsi="Garamond"/>
          <w:sz w:val="24"/>
          <w:szCs w:val="24"/>
          <w:lang w:val="it-IT"/>
        </w:rPr>
        <w:t>.</w:t>
      </w:r>
      <w:r w:rsidRPr="001510E4">
        <w:rPr>
          <w:rFonts w:ascii="Garamond" w:hAnsi="Garamond"/>
          <w:sz w:val="24"/>
          <w:szCs w:val="24"/>
          <w:lang w:val="it-IT"/>
        </w:rPr>
        <w:t xml:space="preserve"> </w:t>
      </w:r>
      <w:r w:rsidRPr="00541776">
        <w:rPr>
          <w:rFonts w:ascii="Garamond" w:hAnsi="Garamond"/>
          <w:smallCaps/>
          <w:sz w:val="24"/>
          <w:szCs w:val="24"/>
          <w:lang w:val="it-IT"/>
        </w:rPr>
        <w:t>C</w:t>
      </w:r>
      <w:r w:rsidR="00DF1389">
        <w:rPr>
          <w:rFonts w:ascii="Garamond" w:hAnsi="Garamond"/>
          <w:smallCaps/>
          <w:sz w:val="24"/>
          <w:szCs w:val="24"/>
          <w:lang w:val="it-IT"/>
        </w:rPr>
        <w:t>.</w:t>
      </w:r>
      <w:r>
        <w:rPr>
          <w:rFonts w:ascii="Garamond" w:hAnsi="Garamond"/>
          <w:sz w:val="24"/>
          <w:szCs w:val="24"/>
          <w:lang w:val="it-IT"/>
        </w:rPr>
        <w:t>,</w:t>
      </w:r>
      <w:r w:rsidRPr="001510E4">
        <w:rPr>
          <w:rFonts w:ascii="Garamond" w:hAnsi="Garamond"/>
          <w:sz w:val="24"/>
          <w:szCs w:val="24"/>
          <w:lang w:val="it-IT"/>
        </w:rPr>
        <w:t xml:space="preserve"> in Storia e civiltà Europee,</w:t>
      </w:r>
      <w:r w:rsidRPr="001510E4">
        <w:rPr>
          <w:rFonts w:ascii="Garamond" w:hAnsi="Garamond"/>
          <w:i/>
          <w:sz w:val="24"/>
          <w:szCs w:val="24"/>
          <w:lang w:val="it-IT"/>
        </w:rPr>
        <w:t xml:space="preserve"> </w:t>
      </w:r>
      <w:r w:rsidRPr="001510E4">
        <w:rPr>
          <w:rFonts w:ascii="Garamond" w:hAnsi="Garamond"/>
          <w:sz w:val="24"/>
          <w:szCs w:val="24"/>
          <w:lang w:val="it-IT"/>
        </w:rPr>
        <w:t xml:space="preserve">titolo: </w:t>
      </w:r>
      <w:r w:rsidRPr="001510E4">
        <w:rPr>
          <w:rFonts w:ascii="Garamond" w:hAnsi="Garamond"/>
          <w:i/>
          <w:sz w:val="24"/>
          <w:szCs w:val="24"/>
          <w:lang w:val="it-IT"/>
        </w:rPr>
        <w:t>Il generale Giuseppe Pennella. Tra modernità e lungo Risorgimento</w:t>
      </w:r>
      <w:r w:rsidRPr="001510E4">
        <w:rPr>
          <w:rFonts w:ascii="Garamond" w:hAnsi="Garamond"/>
          <w:sz w:val="24"/>
          <w:szCs w:val="24"/>
          <w:lang w:val="it-IT"/>
        </w:rPr>
        <w:t xml:space="preserve"> (tesi discussa il 18/12/2019, voto: 110 e lode)</w:t>
      </w:r>
    </w:p>
    <w:p w14:paraId="6E2E498A" w14:textId="77777777" w:rsidR="00E0714F" w:rsidRPr="00DB2E97" w:rsidRDefault="00E0714F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</w:p>
    <w:p w14:paraId="00C820D5" w14:textId="77777777" w:rsidR="00331122" w:rsidRPr="009A4099" w:rsidRDefault="00331122" w:rsidP="005960EA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9A4099">
        <w:rPr>
          <w:rFonts w:ascii="Garamond" w:hAnsi="Garamond"/>
          <w:sz w:val="24"/>
          <w:szCs w:val="24"/>
          <w:u w:val="single"/>
          <w:lang w:val="it-IT"/>
        </w:rPr>
        <w:t>2016-2019</w:t>
      </w:r>
      <w:r w:rsidRPr="009A4099">
        <w:rPr>
          <w:rFonts w:ascii="Garamond" w:hAnsi="Garamond"/>
          <w:sz w:val="24"/>
          <w:szCs w:val="24"/>
          <w:lang w:val="it-IT"/>
        </w:rPr>
        <w:t xml:space="preserve">: Insegnante presso </w:t>
      </w:r>
      <w:proofErr w:type="spellStart"/>
      <w:r w:rsidRPr="009A4099">
        <w:rPr>
          <w:rFonts w:ascii="Garamond" w:hAnsi="Garamond"/>
          <w:sz w:val="24"/>
          <w:szCs w:val="24"/>
          <w:lang w:val="it-IT"/>
        </w:rPr>
        <w:t>Iéseg</w:t>
      </w:r>
      <w:proofErr w:type="spellEnd"/>
      <w:r w:rsidRPr="009A4099">
        <w:rPr>
          <w:rFonts w:ascii="Garamond" w:hAnsi="Garamond"/>
          <w:sz w:val="24"/>
          <w:szCs w:val="24"/>
          <w:lang w:val="it-IT"/>
        </w:rPr>
        <w:t xml:space="preserve"> - School of Management (Paris-Lille)</w:t>
      </w:r>
    </w:p>
    <w:p w14:paraId="18A04766" w14:textId="77777777" w:rsidR="00331122" w:rsidRDefault="00331122" w:rsidP="00E0714F">
      <w:pPr>
        <w:widowControl/>
        <w:spacing w:after="240"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2010</w:t>
      </w:r>
      <w:r w:rsidRPr="00225163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Attività didattico-integrativa (modulo di 20 ore), corso </w:t>
      </w:r>
      <w:r w:rsidRPr="006A549E">
        <w:rPr>
          <w:rFonts w:ascii="Garamond" w:hAnsi="Garamond" w:cs="Arial"/>
          <w:i/>
          <w:sz w:val="24"/>
          <w:szCs w:val="24"/>
          <w:lang w:val="it-IT"/>
        </w:rPr>
        <w:t>Storia Moderna</w:t>
      </w:r>
      <w:r w:rsidRPr="006A549E">
        <w:rPr>
          <w:rFonts w:ascii="Garamond" w:hAnsi="Garamond" w:cs="Arial"/>
          <w:sz w:val="24"/>
          <w:szCs w:val="24"/>
          <w:lang w:val="it-IT"/>
        </w:rPr>
        <w:t>, Facoltà di Lettere e Filosofia dell’Università degli Studi della Basilicata, anno accademico 2009-2010.</w:t>
      </w:r>
    </w:p>
    <w:p w14:paraId="57DFDA7D" w14:textId="77777777" w:rsidR="00DB2E97" w:rsidRPr="00052A7B" w:rsidRDefault="00DB2E97" w:rsidP="00DB2E97">
      <w:pPr>
        <w:widowControl/>
        <w:spacing w:line="276" w:lineRule="auto"/>
        <w:jc w:val="center"/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2A7B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Affiliazioni Scientifiche</w:t>
      </w: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41CDC8DC" w14:textId="77777777" w:rsidR="00DB2E97" w:rsidRDefault="00DB2E97" w:rsidP="00DB2E97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Dal 2018</w:t>
      </w:r>
      <w:r w:rsidRPr="005928E4">
        <w:rPr>
          <w:rFonts w:ascii="Garamond" w:hAnsi="Garamond" w:cs="Arial"/>
          <w:sz w:val="24"/>
          <w:szCs w:val="24"/>
          <w:lang w:val="it-IT"/>
        </w:rPr>
        <w:t>: Socio della Società Italiana per la</w:t>
      </w:r>
      <w:r>
        <w:rPr>
          <w:rFonts w:ascii="Garamond" w:hAnsi="Garamond" w:cs="Arial"/>
          <w:sz w:val="24"/>
          <w:szCs w:val="24"/>
          <w:lang w:val="it-IT"/>
        </w:rPr>
        <w:t xml:space="preserve"> Storia dell’</w:t>
      </w:r>
      <w:r w:rsidRPr="005928E4">
        <w:rPr>
          <w:rFonts w:ascii="Garamond" w:hAnsi="Garamond" w:cs="Arial"/>
          <w:sz w:val="24"/>
          <w:szCs w:val="24"/>
          <w:lang w:val="it-IT"/>
        </w:rPr>
        <w:t>Età Moderna (</w:t>
      </w:r>
      <w:proofErr w:type="spellStart"/>
      <w:r w:rsidRPr="005928E4">
        <w:rPr>
          <w:rFonts w:ascii="Garamond" w:hAnsi="Garamond" w:cs="Arial"/>
          <w:sz w:val="24"/>
          <w:szCs w:val="24"/>
          <w:lang w:val="it-IT"/>
        </w:rPr>
        <w:t>Sisem</w:t>
      </w:r>
      <w:proofErr w:type="spellEnd"/>
      <w:r w:rsidRPr="005928E4">
        <w:rPr>
          <w:rFonts w:ascii="Garamond" w:hAnsi="Garamond" w:cs="Arial"/>
          <w:sz w:val="24"/>
          <w:szCs w:val="24"/>
          <w:lang w:val="it-IT"/>
        </w:rPr>
        <w:t>)</w:t>
      </w:r>
    </w:p>
    <w:p w14:paraId="0E9F812F" w14:textId="77777777" w:rsidR="00DB2E97" w:rsidRPr="00052A7B" w:rsidRDefault="00DB2E97" w:rsidP="00DB2E97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 w:rsidRPr="00052A7B">
        <w:rPr>
          <w:rFonts w:ascii="Garamond" w:hAnsi="Garamond" w:cs="Arial"/>
          <w:sz w:val="24"/>
          <w:szCs w:val="24"/>
          <w:u w:val="single"/>
          <w:lang w:val="it-IT"/>
        </w:rPr>
        <w:t>Dal 2016</w:t>
      </w:r>
      <w:r w:rsidRPr="00BD5011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052A7B">
        <w:rPr>
          <w:rFonts w:ascii="Garamond" w:hAnsi="Garamond" w:cs="Arial"/>
          <w:sz w:val="24"/>
          <w:szCs w:val="24"/>
          <w:lang w:val="it-IT"/>
        </w:rPr>
        <w:t>Componente del</w:t>
      </w:r>
      <w:r>
        <w:rPr>
          <w:rFonts w:ascii="Garamond" w:hAnsi="Garamond" w:cs="Arial"/>
          <w:sz w:val="24"/>
          <w:szCs w:val="24"/>
          <w:lang w:val="it-IT"/>
        </w:rPr>
        <w:t xml:space="preserve"> Comitato di redazione della rivista </w:t>
      </w:r>
      <w:r>
        <w:rPr>
          <w:rFonts w:ascii="Garamond" w:hAnsi="Garamond" w:cs="Arial"/>
          <w:i/>
          <w:sz w:val="24"/>
          <w:szCs w:val="24"/>
          <w:lang w:val="it-IT"/>
        </w:rPr>
        <w:t>La</w:t>
      </w:r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Révolution</w:t>
      </w:r>
      <w:proofErr w:type="spellEnd"/>
      <w:r w:rsidRPr="00052A7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Pr="00052A7B">
        <w:rPr>
          <w:rFonts w:ascii="Garamond" w:hAnsi="Garamond" w:cs="Arial"/>
          <w:i/>
          <w:sz w:val="24"/>
          <w:szCs w:val="24"/>
          <w:lang w:val="it-IT"/>
        </w:rPr>
        <w:t>française</w:t>
      </w:r>
      <w:proofErr w:type="spellEnd"/>
      <w:r w:rsidRPr="00052A7B">
        <w:rPr>
          <w:rFonts w:ascii="Garamond" w:hAnsi="Garamond" w:cs="Arial"/>
          <w:sz w:val="24"/>
          <w:szCs w:val="24"/>
          <w:lang w:val="it-IT"/>
        </w:rPr>
        <w:t xml:space="preserve"> (</w:t>
      </w:r>
      <w:r>
        <w:rPr>
          <w:rFonts w:ascii="Garamond" w:hAnsi="Garamond" w:cs="Arial"/>
          <w:sz w:val="24"/>
          <w:szCs w:val="24"/>
          <w:lang w:val="it-IT"/>
        </w:rPr>
        <w:t>IHRF-</w:t>
      </w:r>
      <w:r w:rsidRPr="00052A7B">
        <w:rPr>
          <w:rFonts w:ascii="Garamond" w:hAnsi="Garamond" w:cs="Arial"/>
          <w:sz w:val="24"/>
          <w:szCs w:val="24"/>
          <w:lang w:val="it-IT"/>
        </w:rPr>
        <w:t>IHMC - Université Paris 1</w:t>
      </w:r>
      <w:r>
        <w:rPr>
          <w:rFonts w:ascii="Garamond" w:hAnsi="Garamond" w:cs="Arial"/>
          <w:sz w:val="24"/>
          <w:szCs w:val="24"/>
          <w:lang w:val="it-IT"/>
        </w:rPr>
        <w:t xml:space="preserve"> </w:t>
      </w:r>
      <w:proofErr w:type="spellStart"/>
      <w:r>
        <w:rPr>
          <w:rFonts w:ascii="Garamond" w:hAnsi="Garamond" w:cs="Arial"/>
          <w:sz w:val="24"/>
          <w:szCs w:val="24"/>
          <w:lang w:val="it-IT"/>
        </w:rPr>
        <w:t>Panthéon-Sorbonne</w:t>
      </w:r>
      <w:proofErr w:type="spellEnd"/>
      <w:r w:rsidRPr="00052A7B">
        <w:rPr>
          <w:rFonts w:ascii="Garamond" w:hAnsi="Garamond" w:cs="Arial"/>
          <w:sz w:val="24"/>
          <w:szCs w:val="24"/>
          <w:lang w:val="it-IT"/>
        </w:rPr>
        <w:t>)</w:t>
      </w:r>
    </w:p>
    <w:p w14:paraId="182B92B6" w14:textId="77777777" w:rsidR="00DB2E97" w:rsidRPr="00A3152D" w:rsidRDefault="00DB2E97" w:rsidP="00DB2E97">
      <w:pPr>
        <w:widowControl/>
        <w:spacing w:after="240"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 w:rsidRPr="005A7EAB">
        <w:rPr>
          <w:rFonts w:ascii="Garamond" w:hAnsi="Garamond" w:cs="Arial"/>
          <w:sz w:val="24"/>
          <w:szCs w:val="24"/>
          <w:u w:val="single"/>
          <w:lang w:val="it-IT"/>
        </w:rPr>
        <w:t>Dal 2</w:t>
      </w:r>
      <w:r w:rsidRPr="00225163">
        <w:rPr>
          <w:rFonts w:ascii="Garamond" w:hAnsi="Garamond" w:cs="Arial"/>
          <w:sz w:val="24"/>
          <w:szCs w:val="24"/>
          <w:u w:val="single"/>
          <w:lang w:val="it-IT"/>
        </w:rPr>
        <w:t>010</w:t>
      </w:r>
      <w:r w:rsidRPr="00225163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Socio della </w:t>
      </w:r>
      <w:r w:rsidRPr="007B58A4">
        <w:rPr>
          <w:rFonts w:ascii="Garamond" w:hAnsi="Garamond" w:cs="Arial"/>
          <w:i/>
          <w:sz w:val="24"/>
          <w:szCs w:val="24"/>
          <w:lang w:val="it-IT"/>
        </w:rPr>
        <w:t>Deputazione di Storia Patria per la Lucania</w:t>
      </w:r>
    </w:p>
    <w:p w14:paraId="5AA81127" w14:textId="77777777" w:rsidR="00DB2E97" w:rsidRDefault="00DB2E97" w:rsidP="00DB2E97">
      <w:pPr>
        <w:widowControl/>
        <w:spacing w:line="276" w:lineRule="auto"/>
        <w:jc w:val="center"/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Competenze Linguistiche:</w:t>
      </w:r>
    </w:p>
    <w:p w14:paraId="7CA6F87B" w14:textId="77777777" w:rsidR="00DB2E97" w:rsidRPr="007B58A4" w:rsidRDefault="00DB2E97" w:rsidP="00DB2E97">
      <w:pPr>
        <w:widowControl/>
        <w:spacing w:line="276" w:lineRule="auto"/>
        <w:ind w:left="2880" w:firstLine="720"/>
        <w:jc w:val="both"/>
        <w:rPr>
          <w:rFonts w:ascii="Garamond" w:hAnsi="Garamond" w:cs="Arial"/>
          <w:b/>
          <w:sz w:val="24"/>
          <w:szCs w:val="24"/>
          <w:lang w:val="it-IT"/>
        </w:rPr>
      </w:pPr>
      <w:r w:rsidRPr="007B58A4">
        <w:rPr>
          <w:rFonts w:ascii="Garamond" w:hAnsi="Garamond" w:cs="Arial"/>
          <w:b/>
          <w:sz w:val="24"/>
          <w:szCs w:val="24"/>
          <w:lang w:val="it-IT"/>
        </w:rPr>
        <w:t>Italiano</w:t>
      </w:r>
      <w:r w:rsidRPr="007B58A4">
        <w:rPr>
          <w:rFonts w:ascii="Garamond" w:hAnsi="Garamond" w:cs="Arial"/>
          <w:b/>
          <w:sz w:val="24"/>
          <w:szCs w:val="24"/>
          <w:lang w:val="it-IT"/>
        </w:rPr>
        <w:tab/>
      </w:r>
      <w:r>
        <w:rPr>
          <w:rFonts w:ascii="Garamond" w:hAnsi="Garamond" w:cs="Arial"/>
          <w:b/>
          <w:sz w:val="24"/>
          <w:szCs w:val="24"/>
          <w:lang w:val="it-IT"/>
        </w:rPr>
        <w:tab/>
      </w:r>
      <w:r>
        <w:rPr>
          <w:rFonts w:ascii="Garamond" w:hAnsi="Garamond" w:cs="Arial"/>
          <w:b/>
          <w:sz w:val="24"/>
          <w:szCs w:val="24"/>
          <w:lang w:val="it-IT"/>
        </w:rPr>
        <w:tab/>
      </w:r>
      <w:r w:rsidRPr="007B58A4">
        <w:rPr>
          <w:rFonts w:ascii="Garamond" w:hAnsi="Garamond" w:cs="Arial"/>
          <w:b/>
          <w:sz w:val="24"/>
          <w:szCs w:val="24"/>
          <w:lang w:val="it-IT"/>
        </w:rPr>
        <w:t>Inglese</w:t>
      </w:r>
      <w:r>
        <w:rPr>
          <w:rFonts w:ascii="Garamond" w:hAnsi="Garamond" w:cs="Arial"/>
          <w:b/>
          <w:sz w:val="24"/>
          <w:szCs w:val="24"/>
          <w:lang w:val="it-IT"/>
        </w:rPr>
        <w:tab/>
        <w:t>Francese</w:t>
      </w:r>
    </w:p>
    <w:p w14:paraId="2C97756E" w14:textId="77777777" w:rsidR="00DB2E97" w:rsidRPr="00673D84" w:rsidRDefault="00DB2E97" w:rsidP="00DB2E97">
      <w:pPr>
        <w:widowControl/>
        <w:spacing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 w:rsidRPr="00673D84">
        <w:rPr>
          <w:rFonts w:ascii="Garamond" w:hAnsi="Garamond" w:cs="Arial"/>
          <w:sz w:val="24"/>
          <w:szCs w:val="24"/>
          <w:lang w:val="it-IT"/>
        </w:rPr>
        <w:t>Comprensione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bookmarkStart w:id="1" w:name="_Hlk531715089"/>
      <w:r w:rsidRPr="00673D84">
        <w:rPr>
          <w:rFonts w:ascii="Garamond" w:hAnsi="Garamond" w:cs="Arial"/>
          <w:sz w:val="24"/>
          <w:szCs w:val="24"/>
          <w:lang w:val="it-IT"/>
        </w:rPr>
        <w:tab/>
        <w:t>Lingua Madre</w:t>
      </w:r>
      <w:bookmarkEnd w:id="1"/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</w:t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B1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  C2</w:t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</w:t>
      </w:r>
    </w:p>
    <w:p w14:paraId="4980C26B" w14:textId="77777777" w:rsidR="00DB2E97" w:rsidRPr="00673D84" w:rsidRDefault="00DB2E97" w:rsidP="00DB2E97">
      <w:pPr>
        <w:widowControl/>
        <w:spacing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 w:rsidRPr="00673D84">
        <w:rPr>
          <w:rFonts w:ascii="Garamond" w:hAnsi="Garamond" w:cs="Arial"/>
          <w:sz w:val="24"/>
          <w:szCs w:val="24"/>
          <w:lang w:val="it-IT"/>
        </w:rPr>
        <w:t>Parlato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>Lingua Madre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</w:t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B1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  C2</w:t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 </w:t>
      </w:r>
    </w:p>
    <w:p w14:paraId="6BAF6B52" w14:textId="77777777" w:rsidR="00DB2E97" w:rsidRPr="00673D84" w:rsidRDefault="00DB2E97" w:rsidP="00DB2E97">
      <w:pPr>
        <w:widowControl/>
        <w:spacing w:after="240"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 w:rsidRPr="00673D84">
        <w:rPr>
          <w:rFonts w:ascii="Garamond" w:hAnsi="Garamond" w:cs="Arial"/>
          <w:sz w:val="24"/>
          <w:szCs w:val="24"/>
          <w:lang w:val="it-IT"/>
        </w:rPr>
        <w:t>Produzione scritta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>Lingua Madre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 </w:t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B1</w:t>
      </w:r>
      <w:r w:rsidRPr="00673D84">
        <w:rPr>
          <w:rFonts w:ascii="Garamond" w:hAnsi="Garamond" w:cs="Arial"/>
          <w:sz w:val="24"/>
          <w:szCs w:val="24"/>
          <w:lang w:val="it-IT"/>
        </w:rPr>
        <w:tab/>
      </w:r>
      <w:r w:rsidRPr="00673D84">
        <w:rPr>
          <w:rFonts w:ascii="Garamond" w:hAnsi="Garamond" w:cs="Arial"/>
          <w:sz w:val="24"/>
          <w:szCs w:val="24"/>
          <w:lang w:val="it-IT"/>
        </w:rPr>
        <w:tab/>
        <w:t xml:space="preserve">     C2</w:t>
      </w:r>
    </w:p>
    <w:p w14:paraId="1556B022" w14:textId="77777777" w:rsidR="009F3179" w:rsidRPr="000A118F" w:rsidRDefault="009F3179" w:rsidP="00E0714F">
      <w:pPr>
        <w:pStyle w:val="Paragrafoelenco"/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Organizzazione di seminari e convegni</w:t>
      </w: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B34F217" w14:textId="2D81937A" w:rsidR="00FC418B" w:rsidRDefault="00FC418B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bookmarkStart w:id="2" w:name="_Hlk137628886"/>
      <w:r>
        <w:rPr>
          <w:rFonts w:ascii="Garamond" w:hAnsi="Garamond" w:cs="Arial"/>
          <w:sz w:val="24"/>
          <w:szCs w:val="24"/>
          <w:u w:val="single"/>
          <w:lang w:val="it-IT"/>
        </w:rPr>
        <w:t>29-30 maggio 2023, Maratea:</w:t>
      </w:r>
    </w:p>
    <w:p w14:paraId="2D3B245C" w14:textId="1DE66210" w:rsidR="00FC418B" w:rsidRPr="009F3179" w:rsidRDefault="00FC418B" w:rsidP="00FC418B">
      <w:pPr>
        <w:widowControl/>
        <w:spacing w:line="276" w:lineRule="auto"/>
        <w:ind w:left="144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lang w:val="it-IT"/>
        </w:rPr>
        <w:t>Convegno di studi:</w:t>
      </w:r>
      <w:r>
        <w:rPr>
          <w:rFonts w:ascii="Garamond" w:hAnsi="Garamond" w:cs="Arial"/>
          <w:sz w:val="24"/>
          <w:szCs w:val="24"/>
          <w:lang w:val="it-IT"/>
        </w:rPr>
        <w:t xml:space="preserve"> </w:t>
      </w:r>
      <w:r w:rsidRPr="00C80998">
        <w:rPr>
          <w:rFonts w:ascii="Garamond" w:hAnsi="Garamond" w:cs="Arial"/>
          <w:i/>
          <w:iCs/>
          <w:sz w:val="24"/>
          <w:szCs w:val="24"/>
          <w:lang w:val="it-IT"/>
        </w:rPr>
        <w:t>I trienni oltre il “Triennio” (1792-1802): per una diversa periodizzazione della rivoluzione in Italia</w:t>
      </w:r>
      <w:r>
        <w:rPr>
          <w:rFonts w:ascii="Garamond" w:hAnsi="Garamond" w:cs="Arial"/>
          <w:sz w:val="24"/>
          <w:szCs w:val="24"/>
          <w:lang w:val="it-IT"/>
        </w:rPr>
        <w:t xml:space="preserve">, </w:t>
      </w:r>
      <w:r>
        <w:rPr>
          <w:rFonts w:ascii="Garamond" w:hAnsi="Garamond" w:cs="Arial"/>
          <w:sz w:val="24"/>
          <w:szCs w:val="24"/>
          <w:lang w:val="it-IT"/>
        </w:rPr>
        <w:t xml:space="preserve">organizzato </w:t>
      </w:r>
      <w:r>
        <w:rPr>
          <w:rFonts w:ascii="Garamond" w:hAnsi="Garamond" w:cs="Arial"/>
          <w:sz w:val="24"/>
          <w:szCs w:val="24"/>
          <w:lang w:val="it-IT"/>
        </w:rPr>
        <w:t>nell’amb</w:t>
      </w:r>
      <w:r w:rsidR="00585CD8">
        <w:rPr>
          <w:rFonts w:ascii="Garamond" w:hAnsi="Garamond" w:cs="Arial"/>
          <w:sz w:val="24"/>
          <w:szCs w:val="24"/>
          <w:lang w:val="it-IT"/>
        </w:rPr>
        <w:t>i</w:t>
      </w:r>
      <w:r>
        <w:rPr>
          <w:rFonts w:ascii="Garamond" w:hAnsi="Garamond" w:cs="Arial"/>
          <w:sz w:val="24"/>
          <w:szCs w:val="24"/>
          <w:lang w:val="it-IT"/>
        </w:rPr>
        <w:t xml:space="preserve">to delle iniziative del </w:t>
      </w:r>
      <w:r w:rsidRPr="00FC418B">
        <w:rPr>
          <w:rFonts w:ascii="Garamond" w:hAnsi="Garamond" w:cs="Arial"/>
          <w:sz w:val="24"/>
          <w:szCs w:val="24"/>
          <w:lang w:val="it-IT"/>
        </w:rPr>
        <w:t>Centro interuniversitario per lo studio dell’età rivoluzionaria e napoleonica in Italia</w:t>
      </w:r>
      <w:r>
        <w:rPr>
          <w:rFonts w:ascii="Garamond" w:hAnsi="Garamond" w:cs="Arial"/>
          <w:sz w:val="24"/>
          <w:szCs w:val="24"/>
          <w:lang w:val="it-IT"/>
        </w:rPr>
        <w:t>.</w:t>
      </w:r>
      <w:r>
        <w:rPr>
          <w:rFonts w:ascii="Garamond" w:hAnsi="Garamond" w:cs="Arial"/>
          <w:sz w:val="24"/>
          <w:szCs w:val="24"/>
          <w:lang w:val="it-IT"/>
        </w:rPr>
        <w:t xml:space="preserve"> Relazione </w:t>
      </w:r>
      <w:r w:rsidRPr="009F3179">
        <w:rPr>
          <w:rFonts w:ascii="Garamond" w:hAnsi="Garamond" w:cs="Arial"/>
          <w:sz w:val="24"/>
          <w:szCs w:val="24"/>
          <w:lang w:val="it-IT"/>
        </w:rPr>
        <w:t>intitolata:</w:t>
      </w:r>
      <w:r w:rsidR="00585CD8">
        <w:rPr>
          <w:rFonts w:ascii="Garamond" w:hAnsi="Garamond" w:cs="Arial"/>
          <w:sz w:val="24"/>
          <w:szCs w:val="24"/>
          <w:lang w:val="it-IT"/>
        </w:rPr>
        <w:t xml:space="preserve"> </w:t>
      </w:r>
      <w:r w:rsidR="00585CD8" w:rsidRPr="00585CD8">
        <w:rPr>
          <w:rFonts w:ascii="Garamond" w:hAnsi="Garamond" w:cs="Arial"/>
          <w:i/>
          <w:iCs/>
          <w:sz w:val="24"/>
          <w:szCs w:val="24"/>
          <w:lang w:val="it-IT"/>
        </w:rPr>
        <w:t>1802 o la fine dell’altro triennio: come continuare la rivoluzione dopo la Rivoluzione</w:t>
      </w:r>
      <w:r w:rsidR="00585CD8" w:rsidRPr="00585CD8">
        <w:rPr>
          <w:rFonts w:ascii="Garamond" w:hAnsi="Garamond" w:cs="Arial"/>
          <w:i/>
          <w:iCs/>
          <w:sz w:val="24"/>
          <w:szCs w:val="24"/>
          <w:lang w:val="it-IT"/>
        </w:rPr>
        <w:t>.</w:t>
      </w:r>
    </w:p>
    <w:bookmarkEnd w:id="2"/>
    <w:p w14:paraId="39AFB875" w14:textId="5CC9319F" w:rsidR="009F3179" w:rsidRDefault="009F3179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10-11 marzo 2022, Potenza</w:t>
      </w:r>
      <w:r w:rsidR="00FC418B">
        <w:rPr>
          <w:rFonts w:ascii="Garamond" w:hAnsi="Garamond" w:cs="Arial"/>
          <w:sz w:val="24"/>
          <w:szCs w:val="24"/>
          <w:u w:val="single"/>
          <w:lang w:val="it-IT"/>
        </w:rPr>
        <w:t>:</w:t>
      </w:r>
    </w:p>
    <w:p w14:paraId="25442B82" w14:textId="77777777" w:rsidR="009F3179" w:rsidRPr="009F3179" w:rsidRDefault="009F3179" w:rsidP="00E0714F">
      <w:pPr>
        <w:widowControl/>
        <w:spacing w:line="276" w:lineRule="auto"/>
        <w:ind w:left="144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lang w:val="it-IT"/>
        </w:rPr>
        <w:t xml:space="preserve">Convegno di studi: </w:t>
      </w:r>
      <w:r w:rsidRPr="009F3179">
        <w:rPr>
          <w:rFonts w:ascii="Garamond" w:hAnsi="Garamond" w:cs="Arial"/>
          <w:i/>
          <w:sz w:val="24"/>
          <w:szCs w:val="24"/>
          <w:lang w:val="it-IT"/>
        </w:rPr>
        <w:t>Intellettuali e potere, il potere degli intellettuali Produzioni culturali nel Mezzogiorno “provinciale” in età tardo-medioevale e moderna</w:t>
      </w:r>
      <w:r>
        <w:rPr>
          <w:rFonts w:ascii="Garamond" w:hAnsi="Garamond" w:cs="Arial"/>
          <w:sz w:val="24"/>
          <w:szCs w:val="24"/>
          <w:lang w:val="it-IT"/>
        </w:rPr>
        <w:t xml:space="preserve">, organizzato con Cristina </w:t>
      </w:r>
      <w:proofErr w:type="spellStart"/>
      <w:r w:rsidRPr="009F3179">
        <w:rPr>
          <w:rFonts w:ascii="Garamond" w:hAnsi="Garamond" w:cs="Arial"/>
          <w:smallCaps/>
          <w:sz w:val="24"/>
          <w:szCs w:val="24"/>
          <w:lang w:val="it-IT"/>
        </w:rPr>
        <w:t>Acucella</w:t>
      </w:r>
      <w:proofErr w:type="spellEnd"/>
      <w:r>
        <w:rPr>
          <w:rFonts w:ascii="Garamond" w:hAnsi="Garamond" w:cs="Arial"/>
          <w:sz w:val="24"/>
          <w:szCs w:val="24"/>
          <w:lang w:val="it-IT"/>
        </w:rPr>
        <w:t xml:space="preserve"> e Teofilo </w:t>
      </w:r>
      <w:r w:rsidRPr="009F3179">
        <w:rPr>
          <w:rFonts w:ascii="Garamond" w:hAnsi="Garamond" w:cs="Arial"/>
          <w:smallCaps/>
          <w:sz w:val="24"/>
          <w:szCs w:val="24"/>
          <w:lang w:val="it-IT"/>
        </w:rPr>
        <w:t>De Angelis</w:t>
      </w:r>
      <w:r>
        <w:rPr>
          <w:rFonts w:ascii="Garamond" w:hAnsi="Garamond" w:cs="Arial"/>
          <w:sz w:val="24"/>
          <w:szCs w:val="24"/>
          <w:lang w:val="it-IT"/>
        </w:rPr>
        <w:t xml:space="preserve"> presso l’Aula </w:t>
      </w:r>
      <w:r w:rsidRPr="009F3179">
        <w:rPr>
          <w:rFonts w:ascii="Garamond" w:hAnsi="Garamond" w:cs="Arial"/>
          <w:sz w:val="24"/>
          <w:szCs w:val="24"/>
          <w:lang w:val="it-IT"/>
        </w:rPr>
        <w:t>Magna dell’Universi</w:t>
      </w:r>
      <w:r>
        <w:rPr>
          <w:rFonts w:ascii="Garamond" w:hAnsi="Garamond" w:cs="Arial"/>
          <w:sz w:val="24"/>
          <w:szCs w:val="24"/>
          <w:lang w:val="it-IT"/>
        </w:rPr>
        <w:t xml:space="preserve">tà degli Studi della Basilicata. Relazione </w:t>
      </w:r>
      <w:r w:rsidRPr="009F3179">
        <w:rPr>
          <w:rFonts w:ascii="Garamond" w:hAnsi="Garamond" w:cs="Arial"/>
          <w:sz w:val="24"/>
          <w:szCs w:val="24"/>
          <w:lang w:val="it-IT"/>
        </w:rPr>
        <w:t xml:space="preserve">intitolata: </w:t>
      </w:r>
      <w:r w:rsidRPr="009F3179">
        <w:rPr>
          <w:rFonts w:ascii="Garamond" w:hAnsi="Garamond" w:cs="Arial"/>
          <w:i/>
          <w:sz w:val="24"/>
          <w:szCs w:val="24"/>
          <w:lang w:val="it-IT"/>
        </w:rPr>
        <w:t>Da una polemica letteraria a un conflitto politico: la contesa fra Matera ed Acerenza a metà ‘600, fra “</w:t>
      </w:r>
      <w:proofErr w:type="spellStart"/>
      <w:r w:rsidRPr="009F3179">
        <w:rPr>
          <w:rFonts w:ascii="Garamond" w:hAnsi="Garamond" w:cs="Arial"/>
          <w:i/>
          <w:sz w:val="24"/>
          <w:szCs w:val="24"/>
          <w:lang w:val="it-IT"/>
        </w:rPr>
        <w:t>antimarinismo</w:t>
      </w:r>
      <w:proofErr w:type="spellEnd"/>
      <w:r w:rsidRPr="009F3179">
        <w:rPr>
          <w:rFonts w:ascii="Garamond" w:hAnsi="Garamond" w:cs="Arial"/>
          <w:i/>
          <w:sz w:val="24"/>
          <w:szCs w:val="24"/>
          <w:lang w:val="it-IT"/>
        </w:rPr>
        <w:t>” e rivendicazioni cittadine</w:t>
      </w:r>
      <w:r>
        <w:rPr>
          <w:rFonts w:ascii="Garamond" w:hAnsi="Garamond" w:cs="Arial"/>
          <w:sz w:val="24"/>
          <w:szCs w:val="24"/>
          <w:lang w:val="it-IT"/>
        </w:rPr>
        <w:t>.</w:t>
      </w:r>
    </w:p>
    <w:p w14:paraId="4345ED3F" w14:textId="77777777" w:rsidR="009F3179" w:rsidRPr="009F3179" w:rsidRDefault="009F3179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</w:rPr>
      </w:pPr>
      <w:r w:rsidRPr="009F3179">
        <w:rPr>
          <w:rFonts w:ascii="Garamond" w:hAnsi="Garamond" w:cs="Arial"/>
          <w:sz w:val="24"/>
          <w:szCs w:val="24"/>
          <w:u w:val="single"/>
        </w:rPr>
        <w:t xml:space="preserve">15 </w:t>
      </w:r>
      <w:proofErr w:type="spellStart"/>
      <w:r w:rsidRPr="009F3179">
        <w:rPr>
          <w:rFonts w:ascii="Garamond" w:hAnsi="Garamond" w:cs="Arial"/>
          <w:sz w:val="24"/>
          <w:szCs w:val="24"/>
          <w:u w:val="single"/>
        </w:rPr>
        <w:t>ottobre</w:t>
      </w:r>
      <w:proofErr w:type="spellEnd"/>
      <w:r w:rsidRPr="009F3179">
        <w:rPr>
          <w:rFonts w:ascii="Garamond" w:hAnsi="Garamond" w:cs="Arial"/>
          <w:sz w:val="24"/>
          <w:szCs w:val="24"/>
          <w:u w:val="single"/>
        </w:rPr>
        <w:t xml:space="preserve"> 2020, </w:t>
      </w:r>
      <w:proofErr w:type="spellStart"/>
      <w:r w:rsidRPr="009F3179">
        <w:rPr>
          <w:rFonts w:ascii="Garamond" w:hAnsi="Garamond" w:cs="Arial"/>
          <w:sz w:val="24"/>
          <w:szCs w:val="24"/>
          <w:u w:val="single"/>
        </w:rPr>
        <w:t>Parigi</w:t>
      </w:r>
      <w:proofErr w:type="spellEnd"/>
      <w:r w:rsidRPr="009F3179">
        <w:rPr>
          <w:rFonts w:ascii="Garamond" w:hAnsi="Garamond" w:cs="Arial"/>
          <w:sz w:val="24"/>
          <w:szCs w:val="24"/>
          <w:u w:val="single"/>
        </w:rPr>
        <w:t>:</w:t>
      </w:r>
    </w:p>
    <w:p w14:paraId="6CAB6D9D" w14:textId="77777777" w:rsidR="009F3179" w:rsidRPr="009F3179" w:rsidRDefault="00110767" w:rsidP="00E0714F">
      <w:pPr>
        <w:widowControl/>
        <w:spacing w:after="240" w:line="276" w:lineRule="auto"/>
        <w:ind w:left="1440"/>
        <w:jc w:val="both"/>
        <w:rPr>
          <w:rFonts w:ascii="Garamond" w:hAnsi="Garamond" w:cs="Arial"/>
          <w:sz w:val="24"/>
          <w:szCs w:val="24"/>
        </w:rPr>
      </w:pPr>
      <w:r w:rsidRPr="00110767">
        <w:rPr>
          <w:rFonts w:ascii="Garamond" w:hAnsi="Garamond" w:cs="Arial"/>
          <w:sz w:val="24"/>
          <w:szCs w:val="24"/>
        </w:rPr>
        <w:t xml:space="preserve">Journée </w:t>
      </w:r>
      <w:r w:rsidR="009F3179" w:rsidRPr="009F3179">
        <w:rPr>
          <w:rFonts w:ascii="Garamond" w:hAnsi="Garamond" w:cs="Arial"/>
          <w:sz w:val="24"/>
          <w:szCs w:val="24"/>
        </w:rPr>
        <w:t xml:space="preserve">d’études: </w:t>
      </w:r>
      <w:r w:rsidR="009F3179" w:rsidRPr="00110767">
        <w:rPr>
          <w:rFonts w:ascii="Garamond" w:hAnsi="Garamond" w:cs="Arial"/>
          <w:i/>
          <w:sz w:val="24"/>
          <w:szCs w:val="24"/>
        </w:rPr>
        <w:t>L’étranger en révolution(s)</w:t>
      </w:r>
      <w:r w:rsidR="009F3179" w:rsidRPr="009F3179">
        <w:rPr>
          <w:rFonts w:ascii="Garamond" w:hAnsi="Garamond" w:cs="Arial"/>
          <w:sz w:val="24"/>
          <w:szCs w:val="24"/>
        </w:rPr>
        <w:t xml:space="preserve">, </w:t>
      </w:r>
      <w:proofErr w:type="spellStart"/>
      <w:r w:rsidR="009F3179" w:rsidRPr="009F3179">
        <w:rPr>
          <w:rFonts w:ascii="Garamond" w:hAnsi="Garamond" w:cs="Arial"/>
          <w:sz w:val="24"/>
          <w:szCs w:val="24"/>
        </w:rPr>
        <w:t>organizzata</w:t>
      </w:r>
      <w:proofErr w:type="spellEnd"/>
      <w:r w:rsidR="009F3179" w:rsidRPr="009F3179">
        <w:rPr>
          <w:rFonts w:ascii="Garamond" w:hAnsi="Garamond" w:cs="Arial"/>
          <w:sz w:val="24"/>
          <w:szCs w:val="24"/>
        </w:rPr>
        <w:t xml:space="preserve"> con Mathieu </w:t>
      </w:r>
      <w:proofErr w:type="spellStart"/>
      <w:r w:rsidR="009F3179" w:rsidRPr="00110767">
        <w:rPr>
          <w:rFonts w:ascii="Garamond" w:hAnsi="Garamond" w:cs="Arial"/>
          <w:smallCaps/>
          <w:sz w:val="24"/>
          <w:szCs w:val="24"/>
        </w:rPr>
        <w:t>Ferradou</w:t>
      </w:r>
      <w:proofErr w:type="spellEnd"/>
      <w:r w:rsidR="009F3179" w:rsidRPr="009F3179">
        <w:rPr>
          <w:rFonts w:ascii="Garamond" w:hAnsi="Garamond" w:cs="Arial"/>
          <w:sz w:val="24"/>
          <w:szCs w:val="24"/>
        </w:rPr>
        <w:t xml:space="preserve"> e Jeanne-Laure </w:t>
      </w:r>
      <w:r w:rsidR="009F3179" w:rsidRPr="00110767">
        <w:rPr>
          <w:rFonts w:ascii="Garamond" w:hAnsi="Garamond" w:cs="Arial"/>
          <w:smallCaps/>
          <w:sz w:val="24"/>
          <w:szCs w:val="24"/>
        </w:rPr>
        <w:t>Le Quang</w:t>
      </w:r>
      <w:r w:rsidR="009F3179" w:rsidRPr="009F3179">
        <w:rPr>
          <w:rFonts w:ascii="Garamond" w:hAnsi="Garamond" w:cs="Arial"/>
          <w:sz w:val="24"/>
          <w:szCs w:val="24"/>
        </w:rPr>
        <w:t xml:space="preserve"> presso la Salle Paul Langevin </w:t>
      </w:r>
      <w:proofErr w:type="spellStart"/>
      <w:r w:rsidR="009F3179" w:rsidRPr="009F3179">
        <w:rPr>
          <w:rFonts w:ascii="Garamond" w:hAnsi="Garamond" w:cs="Arial"/>
          <w:sz w:val="24"/>
          <w:szCs w:val="24"/>
        </w:rPr>
        <w:t>dell’École</w:t>
      </w:r>
      <w:proofErr w:type="spellEnd"/>
      <w:r w:rsidR="009F3179" w:rsidRPr="009F3179">
        <w:rPr>
          <w:rFonts w:ascii="Garamond" w:hAnsi="Garamond" w:cs="Arial"/>
          <w:sz w:val="24"/>
          <w:szCs w:val="24"/>
        </w:rPr>
        <w:t xml:space="preserve"> Normale Supérieure</w:t>
      </w:r>
      <w:r>
        <w:rPr>
          <w:rFonts w:ascii="Garamond" w:hAnsi="Garamond" w:cs="Arial"/>
          <w:sz w:val="24"/>
          <w:szCs w:val="24"/>
        </w:rPr>
        <w:t xml:space="preserve">. </w:t>
      </w:r>
      <w:proofErr w:type="spellStart"/>
      <w:r>
        <w:rPr>
          <w:rFonts w:ascii="Garamond" w:hAnsi="Garamond" w:cs="Arial"/>
          <w:sz w:val="24"/>
          <w:szCs w:val="24"/>
        </w:rPr>
        <w:t>Relazione</w:t>
      </w:r>
      <w:proofErr w:type="spellEnd"/>
      <w:r>
        <w:rPr>
          <w:rFonts w:ascii="Garamond" w:hAnsi="Garamond" w:cs="Arial"/>
          <w:sz w:val="24"/>
          <w:szCs w:val="24"/>
        </w:rPr>
        <w:t xml:space="preserve"> </w:t>
      </w:r>
      <w:proofErr w:type="spellStart"/>
      <w:r>
        <w:rPr>
          <w:rFonts w:ascii="Garamond" w:hAnsi="Garamond" w:cs="Arial"/>
          <w:sz w:val="24"/>
          <w:szCs w:val="24"/>
        </w:rPr>
        <w:t>intitolata</w:t>
      </w:r>
      <w:proofErr w:type="spellEnd"/>
      <w:r>
        <w:rPr>
          <w:rFonts w:ascii="Garamond" w:hAnsi="Garamond" w:cs="Arial"/>
          <w:sz w:val="24"/>
          <w:szCs w:val="24"/>
        </w:rPr>
        <w:t xml:space="preserve"> : </w:t>
      </w:r>
      <w:r w:rsidRPr="00110767">
        <w:rPr>
          <w:rFonts w:ascii="Garamond" w:hAnsi="Garamond" w:cs="Arial"/>
          <w:i/>
          <w:sz w:val="24"/>
          <w:szCs w:val="24"/>
        </w:rPr>
        <w:t>L’Italien Giambattista Rotondo, ou une « machine ouvrière » dans les taudis de la France en révolution</w:t>
      </w:r>
    </w:p>
    <w:p w14:paraId="0799172D" w14:textId="77777777" w:rsidR="007B58A4" w:rsidRPr="000A118F" w:rsidRDefault="007B58A4" w:rsidP="00E0714F">
      <w:pPr>
        <w:pStyle w:val="Paragrafoelenco"/>
        <w:spacing w:line="276" w:lineRule="auto"/>
        <w:jc w:val="center"/>
        <w:rPr>
          <w:rFonts w:ascii="Garamond" w:hAnsi="Garamond"/>
          <w:b/>
          <w:sz w:val="26"/>
          <w:szCs w:val="26"/>
          <w:lang w:val="it-IT"/>
        </w:rPr>
      </w:pPr>
      <w:r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Partecipazione a seminari e convegni</w:t>
      </w:r>
      <w:r w:rsidRPr="000A118F">
        <w:rPr>
          <w:rFonts w:ascii="Garamond" w:hAnsi="Garamond"/>
          <w:b/>
          <w:bCs/>
          <w:smallCaps/>
          <w:sz w:val="26"/>
          <w:szCs w:val="26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171AC5A2" w14:textId="77777777" w:rsidR="00AA0AB6" w:rsidRDefault="00E0714F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12-13 gennaio 2023, Milano</w:t>
      </w:r>
    </w:p>
    <w:p w14:paraId="791C98BC" w14:textId="77777777" w:rsidR="00E0714F" w:rsidRPr="005960EA" w:rsidRDefault="00E0714F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i/>
          <w:sz w:val="24"/>
          <w:szCs w:val="24"/>
          <w:lang w:val="it-IT"/>
        </w:rPr>
      </w:pPr>
      <w:r w:rsidRPr="005960EA">
        <w:rPr>
          <w:rFonts w:ascii="Garamond" w:hAnsi="Garamond"/>
          <w:sz w:val="24"/>
          <w:szCs w:val="24"/>
          <w:lang w:val="it-IT"/>
        </w:rPr>
        <w:t xml:space="preserve">Relatore al convegno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Entangled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histories of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revolution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: case studies </w:t>
      </w:r>
      <w:r w:rsidRPr="005960EA">
        <w:rPr>
          <w:rFonts w:ascii="Garamond" w:hAnsi="Garamond"/>
          <w:sz w:val="24"/>
          <w:szCs w:val="24"/>
          <w:lang w:val="it-IT"/>
        </w:rPr>
        <w:t xml:space="preserve">(Università degli Studi di Milano - Bicocca), relazione intitolata: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Les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fortunes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(et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les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mésaventures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)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des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traductions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de Thomas Paine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dans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l’Italie</w:t>
      </w:r>
      <w:proofErr w:type="spellEnd"/>
      <w:r w:rsidRPr="005960EA">
        <w:rPr>
          <w:rFonts w:ascii="Garamond" w:hAnsi="Garamond"/>
          <w:i/>
          <w:sz w:val="24"/>
          <w:szCs w:val="24"/>
          <w:lang w:val="it-IT"/>
        </w:rPr>
        <w:t xml:space="preserve"> en </w:t>
      </w:r>
      <w:proofErr w:type="spellStart"/>
      <w:r w:rsidRPr="005960EA">
        <w:rPr>
          <w:rFonts w:ascii="Garamond" w:hAnsi="Garamond"/>
          <w:i/>
          <w:sz w:val="24"/>
          <w:szCs w:val="24"/>
          <w:lang w:val="it-IT"/>
        </w:rPr>
        <w:t>révolution</w:t>
      </w:r>
      <w:proofErr w:type="spellEnd"/>
    </w:p>
    <w:p w14:paraId="591C7009" w14:textId="77777777" w:rsidR="00AA0AB6" w:rsidRDefault="00AA0AB6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5-6 ottobre 2022, Menaggio</w:t>
      </w:r>
    </w:p>
    <w:p w14:paraId="33030055" w14:textId="77777777" w:rsidR="00AA0AB6" w:rsidRPr="00AA0AB6" w:rsidRDefault="00AA0AB6" w:rsidP="00E0714F">
      <w:pPr>
        <w:widowControl/>
        <w:spacing w:line="276" w:lineRule="auto"/>
        <w:ind w:left="1440"/>
        <w:jc w:val="both"/>
        <w:rPr>
          <w:rFonts w:ascii="Garamond" w:hAnsi="Garamond" w:cs="Arial"/>
          <w:sz w:val="24"/>
          <w:szCs w:val="24"/>
          <w:lang w:val="it-IT"/>
        </w:rPr>
      </w:pPr>
      <w:r w:rsidRPr="00AA0AB6">
        <w:rPr>
          <w:rFonts w:ascii="Garamond" w:hAnsi="Garamond" w:cs="Arial"/>
          <w:sz w:val="24"/>
          <w:szCs w:val="24"/>
          <w:lang w:val="it-IT"/>
        </w:rPr>
        <w:t>P</w:t>
      </w:r>
      <w:r w:rsidR="00E0714F">
        <w:rPr>
          <w:rFonts w:ascii="Garamond" w:hAnsi="Garamond" w:cs="Arial"/>
          <w:sz w:val="24"/>
          <w:szCs w:val="24"/>
          <w:lang w:val="it-IT"/>
        </w:rPr>
        <w:t>artecipante al p</w:t>
      </w:r>
      <w:r w:rsidRPr="00AA0AB6">
        <w:rPr>
          <w:rFonts w:ascii="Garamond" w:hAnsi="Garamond" w:cs="Arial"/>
          <w:sz w:val="24"/>
          <w:szCs w:val="24"/>
          <w:lang w:val="it-IT"/>
        </w:rPr>
        <w:t>rimo incontro del progetto di ricerca trilat</w:t>
      </w:r>
      <w:r w:rsidR="00E0714F">
        <w:rPr>
          <w:rFonts w:ascii="Garamond" w:hAnsi="Garamond" w:cs="Arial"/>
          <w:sz w:val="24"/>
          <w:szCs w:val="24"/>
          <w:lang w:val="it-IT"/>
        </w:rPr>
        <w:t>erale</w:t>
      </w:r>
      <w:r w:rsidRPr="00AA0AB6">
        <w:rPr>
          <w:rFonts w:ascii="Garamond" w:hAnsi="Garamond" w:cs="Arial"/>
          <w:sz w:val="24"/>
          <w:szCs w:val="24"/>
          <w:lang w:val="it-IT"/>
        </w:rPr>
        <w:t xml:space="preserve"> del centro culturale Villa Vigoni</w:t>
      </w:r>
      <w:r w:rsidR="00E0714F">
        <w:rPr>
          <w:rFonts w:ascii="Garamond" w:hAnsi="Garamond" w:cs="Arial"/>
          <w:sz w:val="24"/>
          <w:szCs w:val="24"/>
          <w:lang w:val="it-IT"/>
        </w:rPr>
        <w:t>,</w:t>
      </w:r>
      <w:r>
        <w:rPr>
          <w:rFonts w:ascii="Garamond" w:hAnsi="Garamond" w:cs="Arial"/>
          <w:sz w:val="24"/>
          <w:szCs w:val="24"/>
          <w:lang w:val="it-IT"/>
        </w:rPr>
        <w:t xml:space="preserve"> </w:t>
      </w:r>
      <w:r w:rsidRPr="00AA0AB6">
        <w:rPr>
          <w:rFonts w:ascii="Garamond" w:hAnsi="Garamond" w:cs="Arial"/>
          <w:sz w:val="24"/>
          <w:szCs w:val="24"/>
          <w:lang w:val="it-IT"/>
        </w:rPr>
        <w:t xml:space="preserve">intitolato: </w:t>
      </w:r>
      <w:r w:rsidRPr="00AA0AB6">
        <w:rPr>
          <w:rFonts w:ascii="Garamond" w:hAnsi="Garamond" w:cs="Arial"/>
          <w:i/>
          <w:sz w:val="24"/>
          <w:szCs w:val="24"/>
          <w:lang w:val="it-IT"/>
        </w:rPr>
        <w:t>Rivoluzioni in movimento. Circolazione di idee e pratiche negli spazi euro-atlantici tra 1776 e 1871</w:t>
      </w:r>
    </w:p>
    <w:p w14:paraId="15308869" w14:textId="77777777" w:rsidR="002B72A5" w:rsidRPr="001C2E0B" w:rsidRDefault="00E0714F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24-26</w:t>
      </w:r>
      <w:r w:rsidR="00AA0AB6">
        <w:rPr>
          <w:rFonts w:ascii="Garamond" w:hAnsi="Garamond" w:cs="Arial"/>
          <w:sz w:val="24"/>
          <w:szCs w:val="24"/>
          <w:u w:val="single"/>
          <w:lang w:val="it-IT"/>
        </w:rPr>
        <w:t xml:space="preserve"> agosto </w:t>
      </w:r>
      <w:r w:rsidR="002B72A5" w:rsidRPr="001C2E0B">
        <w:rPr>
          <w:rFonts w:ascii="Garamond" w:hAnsi="Garamond" w:cs="Arial"/>
          <w:sz w:val="24"/>
          <w:szCs w:val="24"/>
          <w:u w:val="single"/>
          <w:lang w:val="it-IT"/>
        </w:rPr>
        <w:t xml:space="preserve">2022, </w:t>
      </w:r>
      <w:proofErr w:type="spellStart"/>
      <w:r w:rsidR="002B72A5" w:rsidRPr="001C2E0B">
        <w:rPr>
          <w:rFonts w:ascii="Garamond" w:hAnsi="Garamond" w:cs="Arial"/>
          <w:sz w:val="24"/>
          <w:szCs w:val="24"/>
          <w:u w:val="single"/>
          <w:lang w:val="it-IT"/>
        </w:rPr>
        <w:t>Poznań</w:t>
      </w:r>
      <w:proofErr w:type="spellEnd"/>
      <w:r w:rsidR="002B72A5" w:rsidRPr="001C2E0B">
        <w:rPr>
          <w:rFonts w:ascii="Garamond" w:hAnsi="Garamond" w:cs="Arial"/>
          <w:sz w:val="24"/>
          <w:szCs w:val="24"/>
          <w:u w:val="single"/>
          <w:lang w:val="it-IT"/>
        </w:rPr>
        <w:t>:</w:t>
      </w:r>
    </w:p>
    <w:p w14:paraId="01EDDB39" w14:textId="77777777" w:rsidR="002B72A5" w:rsidRPr="001C2E0B" w:rsidRDefault="00E0714F" w:rsidP="00E0714F">
      <w:pPr>
        <w:widowControl/>
        <w:spacing w:line="276" w:lineRule="auto"/>
        <w:ind w:left="1440"/>
        <w:jc w:val="both"/>
        <w:rPr>
          <w:rFonts w:ascii="Garamond" w:hAnsi="Garamond" w:cs="Arial"/>
          <w:i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lang w:val="it-IT"/>
        </w:rPr>
        <w:t xml:space="preserve">Relatore al </w:t>
      </w:r>
      <w:r w:rsidR="002B72A5" w:rsidRPr="001C2E0B">
        <w:rPr>
          <w:rFonts w:ascii="Garamond" w:hAnsi="Garamond" w:cs="Arial"/>
          <w:sz w:val="24"/>
          <w:szCs w:val="24"/>
          <w:lang w:val="it-IT"/>
        </w:rPr>
        <w:t xml:space="preserve">XXIII </w:t>
      </w:r>
      <w:r w:rsidR="00590F40" w:rsidRPr="001C2E0B">
        <w:rPr>
          <w:rFonts w:ascii="Garamond" w:hAnsi="Garamond" w:cs="Arial"/>
          <w:sz w:val="24"/>
          <w:szCs w:val="24"/>
          <w:lang w:val="it-IT"/>
        </w:rPr>
        <w:t>Congresso mondiale di Scienze storiche</w:t>
      </w:r>
      <w:r w:rsidR="002B72A5" w:rsidRPr="001C2E0B">
        <w:rPr>
          <w:rFonts w:ascii="Garamond" w:hAnsi="Garamond" w:cs="Arial"/>
          <w:sz w:val="24"/>
          <w:szCs w:val="24"/>
          <w:lang w:val="it-IT"/>
        </w:rPr>
        <w:t>, Session</w:t>
      </w:r>
      <w:r w:rsidR="00590F40" w:rsidRPr="001C2E0B">
        <w:rPr>
          <w:rFonts w:ascii="Garamond" w:hAnsi="Garamond" w:cs="Arial"/>
          <w:sz w:val="24"/>
          <w:szCs w:val="24"/>
          <w:lang w:val="it-IT"/>
        </w:rPr>
        <w:t>e</w:t>
      </w:r>
      <w:r w:rsidR="002B72A5" w:rsidRPr="001C2E0B">
        <w:rPr>
          <w:rFonts w:ascii="Garamond" w:hAnsi="Garamond" w:cs="Arial"/>
          <w:sz w:val="24"/>
          <w:szCs w:val="24"/>
          <w:lang w:val="it-IT"/>
        </w:rPr>
        <w:t xml:space="preserve">: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Cosmopolitism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and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Patriotism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in the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Revolutionary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Age</w:t>
      </w:r>
      <w:r w:rsidR="002B72A5" w:rsidRPr="001C2E0B">
        <w:rPr>
          <w:rFonts w:ascii="Garamond" w:hAnsi="Garamond" w:cs="Arial"/>
          <w:sz w:val="24"/>
          <w:szCs w:val="24"/>
          <w:lang w:val="it-IT"/>
        </w:rPr>
        <w:t xml:space="preserve">, relazione intitolata: </w:t>
      </w:r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La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Révolution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française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sous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l’angle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de la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Méditerranée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: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l’Italie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au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cœur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d’un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espace</w:t>
      </w:r>
      <w:proofErr w:type="spellEnd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="002B72A5" w:rsidRPr="001C2E0B">
        <w:rPr>
          <w:rFonts w:ascii="Garamond" w:hAnsi="Garamond" w:cs="Arial"/>
          <w:i/>
          <w:sz w:val="24"/>
          <w:szCs w:val="24"/>
          <w:lang w:val="it-IT"/>
        </w:rPr>
        <w:t>inédit</w:t>
      </w:r>
      <w:proofErr w:type="spellEnd"/>
    </w:p>
    <w:p w14:paraId="1CFFBA3A" w14:textId="77777777" w:rsidR="00E0714F" w:rsidRPr="00BF194A" w:rsidRDefault="00E0714F" w:rsidP="00E0714F">
      <w:pPr>
        <w:widowControl/>
        <w:spacing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 xml:space="preserve">23-24 giugno </w:t>
      </w:r>
      <w:r w:rsidRPr="00BF194A">
        <w:rPr>
          <w:rFonts w:ascii="Garamond" w:hAnsi="Garamond" w:cs="Arial"/>
          <w:sz w:val="24"/>
          <w:szCs w:val="24"/>
          <w:u w:val="single"/>
          <w:lang w:val="it-IT"/>
        </w:rPr>
        <w:t>202</w:t>
      </w:r>
      <w:r>
        <w:rPr>
          <w:rFonts w:ascii="Garamond" w:hAnsi="Garamond" w:cs="Arial"/>
          <w:sz w:val="24"/>
          <w:szCs w:val="24"/>
          <w:u w:val="single"/>
          <w:lang w:val="it-IT"/>
        </w:rPr>
        <w:t>2</w:t>
      </w:r>
      <w:r w:rsidRPr="00BF194A">
        <w:rPr>
          <w:rFonts w:ascii="Garamond" w:hAnsi="Garamond" w:cs="Arial"/>
          <w:sz w:val="24"/>
          <w:szCs w:val="24"/>
          <w:u w:val="single"/>
          <w:lang w:val="it-IT"/>
        </w:rPr>
        <w:t>, Potenza</w:t>
      </w:r>
      <w:r w:rsidRPr="00BF194A">
        <w:rPr>
          <w:rFonts w:ascii="Garamond" w:hAnsi="Garamond" w:cs="Arial"/>
          <w:sz w:val="24"/>
          <w:szCs w:val="24"/>
          <w:lang w:val="it-IT"/>
        </w:rPr>
        <w:t>:</w:t>
      </w:r>
    </w:p>
    <w:p w14:paraId="19981678" w14:textId="77777777" w:rsidR="00E0714F" w:rsidRDefault="00E0714F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 w:rsidRPr="00376260">
        <w:rPr>
          <w:rFonts w:ascii="Garamond" w:hAnsi="Garamond"/>
          <w:sz w:val="24"/>
          <w:szCs w:val="24"/>
          <w:lang w:val="it-IT"/>
        </w:rPr>
        <w:t xml:space="preserve">Relatore al convegno </w:t>
      </w:r>
      <w:r w:rsidRPr="00E0714F">
        <w:rPr>
          <w:rFonts w:ascii="Garamond" w:hAnsi="Garamond"/>
          <w:i/>
          <w:sz w:val="24"/>
          <w:szCs w:val="24"/>
          <w:lang w:val="it-IT"/>
        </w:rPr>
        <w:t>1799-1861, Dall’alba della nuova Italia all’Unità: progettualità e azioni politiche da Sud</w:t>
      </w:r>
      <w:r w:rsidRPr="00E0714F">
        <w:rPr>
          <w:rFonts w:ascii="Garamond" w:hAnsi="Garamond"/>
          <w:sz w:val="24"/>
          <w:szCs w:val="24"/>
          <w:lang w:val="it-IT"/>
        </w:rPr>
        <w:t xml:space="preserve"> </w:t>
      </w:r>
      <w:r w:rsidRPr="00376260">
        <w:rPr>
          <w:rFonts w:ascii="Garamond" w:hAnsi="Garamond"/>
          <w:sz w:val="24"/>
          <w:szCs w:val="24"/>
          <w:lang w:val="it-IT"/>
        </w:rPr>
        <w:t>(Uni</w:t>
      </w:r>
      <w:r>
        <w:rPr>
          <w:rFonts w:ascii="Garamond" w:hAnsi="Garamond"/>
          <w:sz w:val="24"/>
          <w:szCs w:val="24"/>
          <w:lang w:val="it-IT"/>
        </w:rPr>
        <w:t>versità degli Studi della Basilicata</w:t>
      </w:r>
      <w:r w:rsidRPr="00376260">
        <w:rPr>
          <w:rFonts w:ascii="Garamond" w:hAnsi="Garamond"/>
          <w:sz w:val="24"/>
          <w:szCs w:val="24"/>
          <w:lang w:val="it-IT"/>
        </w:rPr>
        <w:t xml:space="preserve">), relazione intitolata: </w:t>
      </w:r>
      <w:r w:rsidRPr="00E0714F">
        <w:rPr>
          <w:rFonts w:ascii="Garamond" w:hAnsi="Garamond"/>
          <w:i/>
          <w:sz w:val="24"/>
          <w:szCs w:val="24"/>
          <w:lang w:val="it-IT"/>
        </w:rPr>
        <w:t>Il contributo degli esuli meridionali in età napoleonica</w:t>
      </w:r>
    </w:p>
    <w:p w14:paraId="7AA2CA70" w14:textId="77777777" w:rsidR="00376260" w:rsidRPr="00376260" w:rsidRDefault="00376260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29</w:t>
      </w:r>
      <w:r w:rsidR="00E0714F">
        <w:rPr>
          <w:rFonts w:ascii="Garamond" w:hAnsi="Garamond" w:cs="Arial"/>
          <w:sz w:val="24"/>
          <w:szCs w:val="24"/>
          <w:u w:val="single"/>
          <w:lang w:val="it-IT"/>
        </w:rPr>
        <w:t>-30</w:t>
      </w:r>
      <w:r w:rsidR="009F3179">
        <w:rPr>
          <w:rFonts w:ascii="Garamond" w:hAnsi="Garamond" w:cs="Arial"/>
          <w:sz w:val="24"/>
          <w:szCs w:val="24"/>
          <w:u w:val="single"/>
          <w:lang w:val="it-IT"/>
        </w:rPr>
        <w:t xml:space="preserve"> giugno 2</w:t>
      </w:r>
      <w:r w:rsidRPr="00376260">
        <w:rPr>
          <w:rFonts w:ascii="Garamond" w:hAnsi="Garamond" w:cs="Arial"/>
          <w:sz w:val="24"/>
          <w:szCs w:val="24"/>
          <w:u w:val="single"/>
          <w:lang w:val="it-IT"/>
        </w:rPr>
        <w:t>02</w:t>
      </w:r>
      <w:r>
        <w:rPr>
          <w:rFonts w:ascii="Garamond" w:hAnsi="Garamond" w:cs="Arial"/>
          <w:sz w:val="24"/>
          <w:szCs w:val="24"/>
          <w:u w:val="single"/>
          <w:lang w:val="it-IT"/>
        </w:rPr>
        <w:t>1</w:t>
      </w:r>
      <w:r w:rsidRPr="00376260">
        <w:rPr>
          <w:rFonts w:ascii="Garamond" w:hAnsi="Garamond" w:cs="Arial"/>
          <w:sz w:val="24"/>
          <w:szCs w:val="24"/>
          <w:u w:val="single"/>
          <w:lang w:val="it-IT"/>
        </w:rPr>
        <w:t>, Napoli:</w:t>
      </w:r>
    </w:p>
    <w:p w14:paraId="523D2A84" w14:textId="77777777" w:rsidR="00376260" w:rsidRPr="00376260" w:rsidRDefault="00376260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i/>
          <w:sz w:val="24"/>
          <w:szCs w:val="24"/>
          <w:lang w:val="it-IT"/>
        </w:rPr>
      </w:pPr>
      <w:r w:rsidRPr="00376260">
        <w:rPr>
          <w:rFonts w:ascii="Garamond" w:hAnsi="Garamond"/>
          <w:sz w:val="24"/>
          <w:szCs w:val="24"/>
          <w:lang w:val="it-IT"/>
        </w:rPr>
        <w:t xml:space="preserve">Relatore al convegno </w:t>
      </w:r>
      <w:r>
        <w:rPr>
          <w:rFonts w:ascii="Garamond" w:hAnsi="Garamond"/>
          <w:i/>
          <w:sz w:val="24"/>
          <w:szCs w:val="24"/>
          <w:lang w:val="it-IT"/>
        </w:rPr>
        <w:t>L’età della rivoluzione (1789-1848): prospettive di ricerca</w:t>
      </w:r>
      <w:r w:rsidRPr="00376260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>Università degli Studi di Napoli Federico II</w:t>
      </w:r>
      <w:r w:rsidRPr="00376260">
        <w:rPr>
          <w:rFonts w:ascii="Garamond" w:hAnsi="Garamond"/>
          <w:sz w:val="24"/>
          <w:szCs w:val="24"/>
          <w:lang w:val="it-IT"/>
        </w:rPr>
        <w:t xml:space="preserve">), relazione intitolata: </w:t>
      </w:r>
      <w:r w:rsidRPr="00376260">
        <w:rPr>
          <w:rFonts w:ascii="Garamond" w:hAnsi="Garamond"/>
          <w:i/>
          <w:sz w:val="24"/>
          <w:szCs w:val="24"/>
          <w:lang w:val="it-IT"/>
        </w:rPr>
        <w:t>Alle origini del neoclassicismo ottocentesco: le radici politiche di un impegno letterario nella Francia napoleonica</w:t>
      </w:r>
    </w:p>
    <w:p w14:paraId="0F94DF4D" w14:textId="77777777" w:rsidR="00376260" w:rsidRPr="00670003" w:rsidRDefault="00376260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 w:rsidRPr="00670003">
        <w:rPr>
          <w:rFonts w:ascii="Garamond" w:hAnsi="Garamond" w:cs="Arial"/>
          <w:sz w:val="24"/>
          <w:szCs w:val="24"/>
          <w:u w:val="single"/>
          <w:lang w:val="it-IT"/>
        </w:rPr>
        <w:t>21</w:t>
      </w:r>
      <w:r w:rsidR="00E0714F">
        <w:rPr>
          <w:rFonts w:ascii="Garamond" w:hAnsi="Garamond" w:cs="Arial"/>
          <w:sz w:val="24"/>
          <w:szCs w:val="24"/>
          <w:u w:val="single"/>
          <w:lang w:val="it-IT"/>
        </w:rPr>
        <w:t>-22</w:t>
      </w:r>
      <w:r w:rsidR="009F3179">
        <w:rPr>
          <w:rFonts w:ascii="Garamond" w:hAnsi="Garamond" w:cs="Arial"/>
          <w:sz w:val="24"/>
          <w:szCs w:val="24"/>
          <w:u w:val="single"/>
          <w:lang w:val="it-IT"/>
        </w:rPr>
        <w:t xml:space="preserve"> giugno </w:t>
      </w:r>
      <w:r w:rsidRPr="00670003">
        <w:rPr>
          <w:rFonts w:ascii="Garamond" w:hAnsi="Garamond" w:cs="Arial"/>
          <w:sz w:val="24"/>
          <w:szCs w:val="24"/>
          <w:u w:val="single"/>
          <w:lang w:val="it-IT"/>
        </w:rPr>
        <w:t>2021, Milano:</w:t>
      </w:r>
    </w:p>
    <w:p w14:paraId="5D473C2D" w14:textId="77777777" w:rsidR="00376260" w:rsidRPr="00376260" w:rsidRDefault="00376260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i/>
          <w:sz w:val="24"/>
          <w:szCs w:val="24"/>
          <w:lang w:val="it-IT"/>
        </w:rPr>
      </w:pPr>
      <w:r w:rsidRPr="00376260">
        <w:rPr>
          <w:rFonts w:ascii="Garamond" w:hAnsi="Garamond"/>
          <w:sz w:val="24"/>
          <w:szCs w:val="24"/>
          <w:lang w:val="it-IT"/>
        </w:rPr>
        <w:t xml:space="preserve">Relatore al convegno </w:t>
      </w:r>
      <w:r w:rsidRPr="00376260">
        <w:rPr>
          <w:rFonts w:ascii="Garamond" w:hAnsi="Garamond"/>
          <w:i/>
          <w:sz w:val="24"/>
          <w:szCs w:val="24"/>
          <w:lang w:val="it-IT"/>
        </w:rPr>
        <w:t>L’esperienza napoleonica in Italia: un bilancio storiografico</w:t>
      </w:r>
      <w:r w:rsidRPr="00376260">
        <w:rPr>
          <w:rFonts w:ascii="Garamond" w:hAnsi="Garamond"/>
          <w:sz w:val="24"/>
          <w:szCs w:val="24"/>
          <w:lang w:val="it-IT"/>
        </w:rPr>
        <w:t xml:space="preserve"> (Uni</w:t>
      </w:r>
      <w:r>
        <w:rPr>
          <w:rFonts w:ascii="Garamond" w:hAnsi="Garamond"/>
          <w:sz w:val="24"/>
          <w:szCs w:val="24"/>
          <w:lang w:val="it-IT"/>
        </w:rPr>
        <w:t>versità degli Studi di Milano, C</w:t>
      </w:r>
      <w:r w:rsidRPr="00384125">
        <w:rPr>
          <w:rFonts w:ascii="Garamond" w:hAnsi="Garamond"/>
          <w:sz w:val="24"/>
          <w:szCs w:val="24"/>
          <w:lang w:val="it-IT"/>
        </w:rPr>
        <w:t>entro interuniversitario per lo studio dell’età rivoluzionaria e napoleonica</w:t>
      </w:r>
      <w:r>
        <w:rPr>
          <w:rFonts w:ascii="Garamond" w:hAnsi="Garamond"/>
          <w:sz w:val="24"/>
          <w:szCs w:val="24"/>
          <w:lang w:val="it-IT"/>
        </w:rPr>
        <w:t xml:space="preserve"> in Italia</w:t>
      </w:r>
      <w:r w:rsidRPr="00376260">
        <w:rPr>
          <w:rFonts w:ascii="Garamond" w:hAnsi="Garamond"/>
          <w:sz w:val="24"/>
          <w:szCs w:val="24"/>
          <w:lang w:val="it-IT"/>
        </w:rPr>
        <w:t xml:space="preserve">), relazione intitolata: </w:t>
      </w:r>
      <w:r w:rsidRPr="00376260">
        <w:rPr>
          <w:rFonts w:ascii="Garamond" w:hAnsi="Garamond"/>
          <w:i/>
          <w:sz w:val="24"/>
          <w:szCs w:val="24"/>
          <w:lang w:val="it-IT"/>
        </w:rPr>
        <w:t>Un longevo Manuale politico: Costantino Della Marra dalla Parigi del Direttorio alla Napoli dell’“</w:t>
      </w:r>
      <w:proofErr w:type="spellStart"/>
      <w:r w:rsidRPr="00376260">
        <w:rPr>
          <w:rFonts w:ascii="Garamond" w:hAnsi="Garamond"/>
          <w:i/>
          <w:sz w:val="24"/>
          <w:szCs w:val="24"/>
          <w:lang w:val="it-IT"/>
        </w:rPr>
        <w:t>ottimestre</w:t>
      </w:r>
      <w:proofErr w:type="spellEnd"/>
      <w:r w:rsidRPr="00376260">
        <w:rPr>
          <w:rFonts w:ascii="Garamond" w:hAnsi="Garamond"/>
          <w:i/>
          <w:sz w:val="24"/>
          <w:szCs w:val="24"/>
          <w:lang w:val="it-IT"/>
        </w:rPr>
        <w:t xml:space="preserve"> costituzionale”</w:t>
      </w:r>
    </w:p>
    <w:p w14:paraId="10DC74D3" w14:textId="77777777" w:rsidR="00BF194A" w:rsidRPr="00CF3519" w:rsidRDefault="00BF194A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u w:val="single"/>
          <w:lang w:val="en-GB"/>
        </w:rPr>
      </w:pPr>
      <w:r w:rsidRPr="00CF3519">
        <w:rPr>
          <w:rFonts w:ascii="Garamond" w:hAnsi="Garamond" w:cs="Arial"/>
          <w:sz w:val="24"/>
          <w:szCs w:val="24"/>
          <w:u w:val="single"/>
          <w:lang w:val="en-GB"/>
        </w:rPr>
        <w:t>11</w:t>
      </w:r>
      <w:r w:rsidR="00110767">
        <w:rPr>
          <w:rFonts w:ascii="Garamond" w:hAnsi="Garamond" w:cs="Arial"/>
          <w:sz w:val="24"/>
          <w:szCs w:val="24"/>
          <w:u w:val="single"/>
          <w:lang w:val="en-GB"/>
        </w:rPr>
        <w:t xml:space="preserve"> </w:t>
      </w:r>
      <w:proofErr w:type="spellStart"/>
      <w:r w:rsidR="00110767">
        <w:rPr>
          <w:rFonts w:ascii="Garamond" w:hAnsi="Garamond" w:cs="Arial"/>
          <w:sz w:val="24"/>
          <w:szCs w:val="24"/>
          <w:u w:val="single"/>
          <w:lang w:val="en-GB"/>
        </w:rPr>
        <w:t>dicembre</w:t>
      </w:r>
      <w:proofErr w:type="spellEnd"/>
      <w:r w:rsidR="00110767">
        <w:rPr>
          <w:rFonts w:ascii="Garamond" w:hAnsi="Garamond" w:cs="Arial"/>
          <w:sz w:val="24"/>
          <w:szCs w:val="24"/>
          <w:u w:val="single"/>
          <w:lang w:val="en-GB"/>
        </w:rPr>
        <w:t xml:space="preserve"> </w:t>
      </w:r>
      <w:r w:rsidRPr="00CF3519">
        <w:rPr>
          <w:rFonts w:ascii="Garamond" w:hAnsi="Garamond" w:cs="Arial"/>
          <w:sz w:val="24"/>
          <w:szCs w:val="24"/>
          <w:u w:val="single"/>
          <w:lang w:val="en-GB"/>
        </w:rPr>
        <w:t xml:space="preserve">2020, </w:t>
      </w:r>
      <w:proofErr w:type="spellStart"/>
      <w:r w:rsidRPr="00CF3519">
        <w:rPr>
          <w:rFonts w:ascii="Garamond" w:hAnsi="Garamond" w:cs="Arial"/>
          <w:sz w:val="24"/>
          <w:szCs w:val="24"/>
          <w:u w:val="single"/>
          <w:lang w:val="en-GB"/>
        </w:rPr>
        <w:t>Londra</w:t>
      </w:r>
      <w:proofErr w:type="spellEnd"/>
      <w:r w:rsidRPr="00CF3519">
        <w:rPr>
          <w:rFonts w:ascii="Garamond" w:hAnsi="Garamond" w:cs="Arial"/>
          <w:sz w:val="24"/>
          <w:szCs w:val="24"/>
          <w:u w:val="single"/>
          <w:lang w:val="en-GB"/>
        </w:rPr>
        <w:t>:</w:t>
      </w:r>
    </w:p>
    <w:p w14:paraId="747A7A65" w14:textId="77777777" w:rsidR="00BF194A" w:rsidRPr="00BF194A" w:rsidRDefault="00BF194A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i/>
          <w:sz w:val="24"/>
          <w:szCs w:val="24"/>
          <w:lang w:val="en-GB"/>
        </w:rPr>
      </w:pPr>
      <w:proofErr w:type="spellStart"/>
      <w:r w:rsidRPr="00BF194A">
        <w:rPr>
          <w:rFonts w:ascii="Garamond" w:hAnsi="Garamond"/>
          <w:sz w:val="24"/>
          <w:szCs w:val="24"/>
          <w:lang w:val="en-GB"/>
        </w:rPr>
        <w:lastRenderedPageBreak/>
        <w:t>Relatore</w:t>
      </w:r>
      <w:proofErr w:type="spellEnd"/>
      <w:r w:rsidRPr="00BF194A">
        <w:rPr>
          <w:rFonts w:ascii="Garamond" w:hAnsi="Garamond"/>
          <w:sz w:val="24"/>
          <w:szCs w:val="24"/>
          <w:lang w:val="en-GB"/>
        </w:rPr>
        <w:t xml:space="preserve"> al </w:t>
      </w:r>
      <w:proofErr w:type="spellStart"/>
      <w:r w:rsidRPr="00BF194A">
        <w:rPr>
          <w:rFonts w:ascii="Garamond" w:hAnsi="Garamond"/>
          <w:sz w:val="24"/>
          <w:szCs w:val="24"/>
          <w:lang w:val="en-GB"/>
        </w:rPr>
        <w:t>convegno</w:t>
      </w:r>
      <w:proofErr w:type="spellEnd"/>
      <w:r w:rsidRPr="00BF194A">
        <w:rPr>
          <w:rFonts w:ascii="Garamond" w:hAnsi="Garamond"/>
          <w:sz w:val="24"/>
          <w:szCs w:val="24"/>
          <w:lang w:val="en-GB"/>
        </w:rPr>
        <w:t xml:space="preserve"> </w:t>
      </w:r>
      <w:r w:rsidRPr="00BF194A">
        <w:rPr>
          <w:rFonts w:ascii="Garamond" w:hAnsi="Garamond"/>
          <w:i/>
          <w:sz w:val="24"/>
          <w:szCs w:val="24"/>
          <w:lang w:val="en-GB"/>
        </w:rPr>
        <w:t>Revolutionary Translations</w:t>
      </w:r>
      <w:r w:rsidRPr="00BF194A">
        <w:rPr>
          <w:rFonts w:ascii="Garamond" w:hAnsi="Garamond"/>
          <w:sz w:val="24"/>
          <w:szCs w:val="24"/>
          <w:lang w:val="en-GB"/>
        </w:rPr>
        <w:t xml:space="preserve"> (King’s College London), </w:t>
      </w:r>
      <w:proofErr w:type="spellStart"/>
      <w:r w:rsidRPr="00BF194A">
        <w:rPr>
          <w:rFonts w:ascii="Garamond" w:hAnsi="Garamond"/>
          <w:sz w:val="24"/>
          <w:szCs w:val="24"/>
          <w:lang w:val="en-GB"/>
        </w:rPr>
        <w:t>relazione</w:t>
      </w:r>
      <w:proofErr w:type="spellEnd"/>
      <w:r w:rsidRPr="00BF194A">
        <w:rPr>
          <w:rFonts w:ascii="Garamond" w:hAnsi="Garamond"/>
          <w:sz w:val="24"/>
          <w:szCs w:val="24"/>
          <w:lang w:val="en-GB"/>
        </w:rPr>
        <w:t xml:space="preserve"> </w:t>
      </w:r>
      <w:proofErr w:type="spellStart"/>
      <w:r w:rsidRPr="00BF194A">
        <w:rPr>
          <w:rFonts w:ascii="Garamond" w:hAnsi="Garamond"/>
          <w:sz w:val="24"/>
          <w:szCs w:val="24"/>
          <w:lang w:val="en-GB"/>
        </w:rPr>
        <w:t>intitolata</w:t>
      </w:r>
      <w:proofErr w:type="spellEnd"/>
      <w:r w:rsidRPr="00BF194A">
        <w:rPr>
          <w:rFonts w:ascii="Garamond" w:hAnsi="Garamond"/>
          <w:sz w:val="24"/>
          <w:szCs w:val="24"/>
          <w:lang w:val="en-GB"/>
        </w:rPr>
        <w:t xml:space="preserve">: </w:t>
      </w:r>
      <w:r w:rsidRPr="00BF194A">
        <w:rPr>
          <w:rFonts w:ascii="Garamond" w:hAnsi="Garamond"/>
          <w:i/>
          <w:sz w:val="24"/>
          <w:szCs w:val="24"/>
          <w:lang w:val="en-GB"/>
        </w:rPr>
        <w:t xml:space="preserve">From La </w:t>
      </w:r>
      <w:proofErr w:type="spellStart"/>
      <w:r w:rsidRPr="00BF194A">
        <w:rPr>
          <w:rFonts w:ascii="Garamond" w:hAnsi="Garamond"/>
          <w:i/>
          <w:sz w:val="24"/>
          <w:szCs w:val="24"/>
          <w:lang w:val="en-GB"/>
        </w:rPr>
        <w:t>Boétie</w:t>
      </w:r>
      <w:proofErr w:type="spellEnd"/>
      <w:r w:rsidRPr="00BF194A">
        <w:rPr>
          <w:rFonts w:ascii="Garamond" w:hAnsi="Garamond"/>
          <w:i/>
          <w:sz w:val="24"/>
          <w:szCs w:val="24"/>
          <w:lang w:val="en-GB"/>
        </w:rPr>
        <w:t xml:space="preserve"> to Boileau: when translating French scholars means doing politics in Revolutionary and Napoleonic Italy (1799-1806)</w:t>
      </w:r>
    </w:p>
    <w:p w14:paraId="6E0F0DAC" w14:textId="77777777" w:rsidR="00BD5011" w:rsidRPr="00BF194A" w:rsidRDefault="00BD5011" w:rsidP="00E0714F">
      <w:pPr>
        <w:widowControl/>
        <w:spacing w:line="276" w:lineRule="auto"/>
        <w:ind w:firstLine="720"/>
        <w:jc w:val="both"/>
        <w:rPr>
          <w:rFonts w:ascii="Garamond" w:hAnsi="Garamond" w:cs="Arial"/>
          <w:sz w:val="24"/>
          <w:szCs w:val="24"/>
          <w:lang w:val="it-IT"/>
        </w:rPr>
      </w:pPr>
      <w:r w:rsidRPr="00BF194A">
        <w:rPr>
          <w:rFonts w:ascii="Garamond" w:hAnsi="Garamond" w:cs="Arial"/>
          <w:sz w:val="24"/>
          <w:szCs w:val="24"/>
          <w:u w:val="single"/>
          <w:lang w:val="it-IT"/>
        </w:rPr>
        <w:t>4</w:t>
      </w:r>
      <w:r w:rsidR="00110767">
        <w:rPr>
          <w:rFonts w:ascii="Garamond" w:hAnsi="Garamond" w:cs="Arial"/>
          <w:sz w:val="24"/>
          <w:szCs w:val="24"/>
          <w:u w:val="single"/>
          <w:lang w:val="it-IT"/>
        </w:rPr>
        <w:t xml:space="preserve"> maggio </w:t>
      </w:r>
      <w:r w:rsidRPr="00BF194A">
        <w:rPr>
          <w:rFonts w:ascii="Garamond" w:hAnsi="Garamond" w:cs="Arial"/>
          <w:sz w:val="24"/>
          <w:szCs w:val="24"/>
          <w:u w:val="single"/>
          <w:lang w:val="it-IT"/>
        </w:rPr>
        <w:t>2020, Potenza</w:t>
      </w:r>
      <w:r w:rsidRPr="00BF194A">
        <w:rPr>
          <w:rFonts w:ascii="Garamond" w:hAnsi="Garamond" w:cs="Arial"/>
          <w:sz w:val="24"/>
          <w:szCs w:val="24"/>
          <w:lang w:val="it-IT"/>
        </w:rPr>
        <w:t>:</w:t>
      </w:r>
    </w:p>
    <w:p w14:paraId="528C6490" w14:textId="77777777" w:rsidR="00BD5011" w:rsidRPr="008345B3" w:rsidRDefault="008345B3" w:rsidP="00E0714F">
      <w:pPr>
        <w:widowControl/>
        <w:spacing w:line="276" w:lineRule="auto"/>
        <w:ind w:left="1440"/>
        <w:jc w:val="both"/>
        <w:rPr>
          <w:rFonts w:ascii="Garamond" w:hAnsi="Garamond" w:cs="Arial"/>
          <w:i/>
          <w:sz w:val="24"/>
          <w:szCs w:val="24"/>
          <w:lang w:val="it-IT"/>
        </w:rPr>
      </w:pPr>
      <w:r w:rsidRPr="008345B3">
        <w:rPr>
          <w:rFonts w:ascii="Garamond" w:hAnsi="Garamond" w:cs="Arial"/>
          <w:sz w:val="24"/>
          <w:szCs w:val="24"/>
          <w:lang w:val="it-IT"/>
        </w:rPr>
        <w:t>Relatore al seminario on-</w:t>
      </w:r>
      <w:r w:rsidR="00BD5011" w:rsidRPr="008345B3">
        <w:rPr>
          <w:rFonts w:ascii="Garamond" w:hAnsi="Garamond" w:cs="Arial"/>
          <w:sz w:val="24"/>
          <w:szCs w:val="24"/>
          <w:lang w:val="it-IT"/>
        </w:rPr>
        <w:t>line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 tenutosi all’interno dei</w:t>
      </w:r>
      <w:r w:rsidR="0038662B">
        <w:rPr>
          <w:rFonts w:ascii="Garamond" w:hAnsi="Garamond" w:cs="Arial"/>
          <w:sz w:val="24"/>
          <w:szCs w:val="24"/>
          <w:lang w:val="it-IT"/>
        </w:rPr>
        <w:t xml:space="preserve"> “</w:t>
      </w:r>
      <w:r w:rsidR="00BD5011" w:rsidRPr="008345B3">
        <w:rPr>
          <w:rFonts w:ascii="Garamond" w:hAnsi="Garamond" w:cs="Arial"/>
          <w:sz w:val="24"/>
          <w:szCs w:val="24"/>
          <w:lang w:val="it-IT"/>
        </w:rPr>
        <w:t>Percorsi di eccellenza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” </w:t>
      </w:r>
      <w:r>
        <w:rPr>
          <w:rFonts w:ascii="Garamond" w:hAnsi="Garamond" w:cs="Arial"/>
          <w:sz w:val="24"/>
          <w:szCs w:val="24"/>
          <w:lang w:val="it-IT"/>
        </w:rPr>
        <w:t>organizzati da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l Corso di Laurea in </w:t>
      </w:r>
      <w:r w:rsidRPr="008345B3">
        <w:rPr>
          <w:rFonts w:ascii="Garamond" w:hAnsi="Garamond" w:cs="Arial"/>
          <w:i/>
          <w:sz w:val="24"/>
          <w:szCs w:val="24"/>
          <w:lang w:val="it-IT"/>
        </w:rPr>
        <w:t>Storia e Civiltà Europee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, nell’ambito del ciclo </w:t>
      </w:r>
      <w:r>
        <w:rPr>
          <w:rFonts w:ascii="Garamond" w:hAnsi="Garamond" w:cs="Arial"/>
          <w:sz w:val="24"/>
          <w:szCs w:val="24"/>
          <w:lang w:val="it-IT"/>
        </w:rPr>
        <w:t>seminariale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 “</w:t>
      </w:r>
      <w:r w:rsidR="00BD5011" w:rsidRPr="008345B3">
        <w:rPr>
          <w:rFonts w:ascii="Garamond" w:hAnsi="Garamond" w:cs="Arial"/>
          <w:sz w:val="24"/>
          <w:szCs w:val="24"/>
          <w:lang w:val="it-IT"/>
        </w:rPr>
        <w:t>Lunedì con la storia</w:t>
      </w:r>
      <w:r w:rsidRPr="008345B3">
        <w:rPr>
          <w:rFonts w:ascii="Garamond" w:hAnsi="Garamond" w:cs="Arial"/>
          <w:sz w:val="24"/>
          <w:szCs w:val="24"/>
          <w:lang w:val="it-IT"/>
        </w:rPr>
        <w:t xml:space="preserve">”: </w:t>
      </w:r>
      <w:r w:rsidRPr="008345B3">
        <w:rPr>
          <w:rFonts w:ascii="Garamond" w:hAnsi="Garamond" w:cs="Arial"/>
          <w:i/>
          <w:sz w:val="24"/>
          <w:szCs w:val="24"/>
          <w:lang w:val="it-IT"/>
        </w:rPr>
        <w:t>Fonti e metodi per la ricerca storica sui paesi del Mediterraneo</w:t>
      </w:r>
      <w:r>
        <w:rPr>
          <w:rFonts w:ascii="Garamond" w:hAnsi="Garamond" w:cs="Arial"/>
          <w:sz w:val="24"/>
          <w:szCs w:val="24"/>
          <w:lang w:val="it-IT"/>
        </w:rPr>
        <w:t xml:space="preserve">, </w:t>
      </w:r>
      <w:r w:rsidRPr="00C7384B">
        <w:rPr>
          <w:rFonts w:ascii="Garamond" w:hAnsi="Garamond"/>
          <w:sz w:val="24"/>
          <w:szCs w:val="24"/>
          <w:lang w:val="it-IT"/>
        </w:rPr>
        <w:t>relazione intitolata</w:t>
      </w:r>
      <w:r>
        <w:rPr>
          <w:rFonts w:ascii="Garamond" w:hAnsi="Garamond"/>
          <w:sz w:val="24"/>
          <w:szCs w:val="24"/>
          <w:lang w:val="it-IT"/>
        </w:rPr>
        <w:t xml:space="preserve">: </w:t>
      </w:r>
      <w:r w:rsidRPr="008345B3">
        <w:rPr>
          <w:rFonts w:ascii="Garamond" w:hAnsi="Garamond"/>
          <w:i/>
          <w:sz w:val="24"/>
          <w:szCs w:val="24"/>
          <w:lang w:val="it-IT"/>
        </w:rPr>
        <w:t>Quando l’“esilio” non si conclude: gli italiani in Francia in età napoleonica, fra rapporti di polizia, dossier di naturalizzazione e manuali di grammatica</w:t>
      </w:r>
    </w:p>
    <w:p w14:paraId="6EFAC37F" w14:textId="77777777" w:rsidR="00384125" w:rsidRDefault="00384125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14-15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ottobre </w:t>
      </w:r>
      <w:r>
        <w:rPr>
          <w:rFonts w:ascii="Garamond" w:hAnsi="Garamond"/>
          <w:sz w:val="24"/>
          <w:szCs w:val="24"/>
          <w:u w:val="single"/>
          <w:lang w:val="it-IT"/>
        </w:rPr>
        <w:t>2019, Milano:</w:t>
      </w:r>
    </w:p>
    <w:p w14:paraId="252AE184" w14:textId="77777777" w:rsidR="00384125" w:rsidRPr="00384125" w:rsidRDefault="00384125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lang w:val="it-IT"/>
        </w:rPr>
      </w:pPr>
      <w:r w:rsidRPr="00384125">
        <w:rPr>
          <w:rFonts w:ascii="Garamond" w:hAnsi="Garamond"/>
          <w:sz w:val="24"/>
          <w:szCs w:val="24"/>
          <w:lang w:val="it-IT"/>
        </w:rPr>
        <w:t xml:space="preserve">Relatore al convegno </w:t>
      </w:r>
      <w:r w:rsidRPr="00384125">
        <w:rPr>
          <w:rFonts w:ascii="Garamond" w:hAnsi="Garamond"/>
          <w:i/>
          <w:sz w:val="24"/>
          <w:szCs w:val="24"/>
          <w:lang w:val="it-IT"/>
        </w:rPr>
        <w:t>Gli scritti di una stagione: libri e autori dell’età rivoluzionaria e napoleonica in Italia</w:t>
      </w:r>
      <w:r w:rsidRPr="00384125">
        <w:rPr>
          <w:rFonts w:ascii="Garamond" w:hAnsi="Garamond"/>
          <w:sz w:val="24"/>
          <w:szCs w:val="24"/>
          <w:lang w:val="it-IT"/>
        </w:rPr>
        <w:t xml:space="preserve"> (Università </w:t>
      </w:r>
      <w:r>
        <w:rPr>
          <w:rFonts w:ascii="Garamond" w:hAnsi="Garamond"/>
          <w:sz w:val="24"/>
          <w:szCs w:val="24"/>
          <w:lang w:val="it-IT"/>
        </w:rPr>
        <w:t xml:space="preserve">degli Studi </w:t>
      </w:r>
      <w:r w:rsidRPr="00384125">
        <w:rPr>
          <w:rFonts w:ascii="Garamond" w:hAnsi="Garamond"/>
          <w:sz w:val="24"/>
          <w:szCs w:val="24"/>
          <w:lang w:val="it-IT"/>
        </w:rPr>
        <w:t xml:space="preserve">di Milano, </w:t>
      </w:r>
      <w:r w:rsidR="00376260">
        <w:rPr>
          <w:rFonts w:ascii="Garamond" w:hAnsi="Garamond"/>
          <w:sz w:val="24"/>
          <w:szCs w:val="24"/>
          <w:lang w:val="it-IT"/>
        </w:rPr>
        <w:t>C</w:t>
      </w:r>
      <w:r w:rsidRPr="00384125">
        <w:rPr>
          <w:rFonts w:ascii="Garamond" w:hAnsi="Garamond"/>
          <w:sz w:val="24"/>
          <w:szCs w:val="24"/>
          <w:lang w:val="it-IT"/>
        </w:rPr>
        <w:t>entro interuniversitario per lo studio dell’età rivoluzionaria e napoleonica</w:t>
      </w:r>
      <w:r w:rsidR="00376260">
        <w:rPr>
          <w:rFonts w:ascii="Garamond" w:hAnsi="Garamond"/>
          <w:sz w:val="24"/>
          <w:szCs w:val="24"/>
          <w:lang w:val="it-IT"/>
        </w:rPr>
        <w:t xml:space="preserve"> in Italia</w:t>
      </w:r>
      <w:r w:rsidRPr="00384125">
        <w:rPr>
          <w:rFonts w:ascii="Garamond" w:hAnsi="Garamond"/>
          <w:sz w:val="24"/>
          <w:szCs w:val="24"/>
          <w:lang w:val="it-IT"/>
        </w:rPr>
        <w:t xml:space="preserve">), relazione intitolata: </w:t>
      </w:r>
      <w:r w:rsidRPr="00384125">
        <w:rPr>
          <w:rFonts w:ascii="Garamond" w:hAnsi="Garamond"/>
          <w:i/>
          <w:sz w:val="24"/>
          <w:szCs w:val="24"/>
          <w:lang w:val="it-IT"/>
        </w:rPr>
        <w:t>Melchiorre Delfico sul Monte Titano: la Repubblica di San Marino, l’Italia napoleonica, la Storia</w:t>
      </w:r>
    </w:p>
    <w:p w14:paraId="791A3A86" w14:textId="77777777" w:rsidR="001D1A39" w:rsidRDefault="001D1A3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10-11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ottobre </w:t>
      </w:r>
      <w:r>
        <w:rPr>
          <w:rFonts w:ascii="Garamond" w:hAnsi="Garamond"/>
          <w:sz w:val="24"/>
          <w:szCs w:val="24"/>
          <w:u w:val="single"/>
          <w:lang w:val="it-IT"/>
        </w:rPr>
        <w:t>2019, Mendrisio:</w:t>
      </w:r>
    </w:p>
    <w:p w14:paraId="7E442202" w14:textId="77777777" w:rsidR="001D1A39" w:rsidRPr="001D1A39" w:rsidRDefault="001D1A39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lang w:val="it-IT"/>
        </w:rPr>
      </w:pPr>
      <w:r w:rsidRPr="001D1A39">
        <w:rPr>
          <w:rFonts w:ascii="Garamond" w:hAnsi="Garamond"/>
          <w:sz w:val="24"/>
          <w:szCs w:val="24"/>
          <w:lang w:val="it-IT"/>
        </w:rPr>
        <w:t xml:space="preserve">Relatore al convegno </w:t>
      </w:r>
      <w:r w:rsidRPr="009E3028">
        <w:rPr>
          <w:rFonts w:ascii="Garamond" w:hAnsi="Garamond"/>
          <w:i/>
          <w:sz w:val="24"/>
          <w:szCs w:val="24"/>
          <w:lang w:val="it-IT"/>
        </w:rPr>
        <w:t xml:space="preserve">Il libro, il Cantone e l’Impero. La produzione editoriale ticinese tra Milano e L’Europa di Bonaparte </w:t>
      </w:r>
      <w:r>
        <w:rPr>
          <w:rFonts w:ascii="Garamond" w:hAnsi="Garamond"/>
          <w:sz w:val="24"/>
          <w:szCs w:val="24"/>
          <w:lang w:val="it-IT"/>
        </w:rPr>
        <w:t>(Project Sinergia</w:t>
      </w:r>
      <w:r w:rsidR="009E3028">
        <w:rPr>
          <w:rFonts w:ascii="Garamond" w:hAnsi="Garamond"/>
          <w:sz w:val="24"/>
          <w:szCs w:val="24"/>
          <w:lang w:val="it-IT"/>
        </w:rPr>
        <w:t xml:space="preserve">, Milan and Ticino 1796-1848), relazione intitolata: </w:t>
      </w:r>
      <w:r w:rsidR="009E3028" w:rsidRPr="009E3028">
        <w:rPr>
          <w:rFonts w:ascii="Garamond" w:hAnsi="Garamond"/>
          <w:i/>
          <w:sz w:val="24"/>
          <w:szCs w:val="24"/>
          <w:lang w:val="it-IT"/>
        </w:rPr>
        <w:t>Viaggiare in Svizzera, pubblicare a Parigi: l’utilizzo politico delle esplorazioni in terra elvetica nella Francia fra Direttorio e Consolato</w:t>
      </w:r>
    </w:p>
    <w:p w14:paraId="16D9A655" w14:textId="77777777" w:rsidR="001D1A39" w:rsidRPr="008C38C8" w:rsidRDefault="001D1A3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</w:rPr>
      </w:pPr>
      <w:r w:rsidRPr="008C38C8">
        <w:rPr>
          <w:rFonts w:ascii="Garamond" w:hAnsi="Garamond"/>
          <w:sz w:val="24"/>
          <w:szCs w:val="24"/>
          <w:u w:val="single"/>
        </w:rPr>
        <w:t>5-7</w:t>
      </w:r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proofErr w:type="spellStart"/>
      <w:r w:rsidR="00110767">
        <w:rPr>
          <w:rFonts w:ascii="Garamond" w:hAnsi="Garamond"/>
          <w:sz w:val="24"/>
          <w:szCs w:val="24"/>
          <w:u w:val="single"/>
        </w:rPr>
        <w:t>settembre</w:t>
      </w:r>
      <w:proofErr w:type="spellEnd"/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r w:rsidRPr="008C38C8">
        <w:rPr>
          <w:rFonts w:ascii="Garamond" w:hAnsi="Garamond"/>
          <w:sz w:val="24"/>
          <w:szCs w:val="24"/>
          <w:u w:val="single"/>
        </w:rPr>
        <w:t>2019, Reims:</w:t>
      </w:r>
    </w:p>
    <w:p w14:paraId="36CECB3E" w14:textId="77777777" w:rsidR="001D1A39" w:rsidRPr="001D1A39" w:rsidRDefault="001D1A39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  <w:proofErr w:type="spellStart"/>
      <w:r w:rsidRPr="001D1A39">
        <w:rPr>
          <w:rFonts w:ascii="Garamond" w:hAnsi="Garamond"/>
          <w:sz w:val="24"/>
          <w:szCs w:val="24"/>
        </w:rPr>
        <w:t>Relatore</w:t>
      </w:r>
      <w:proofErr w:type="spellEnd"/>
      <w:r w:rsidRPr="001D1A39">
        <w:rPr>
          <w:rFonts w:ascii="Garamond" w:hAnsi="Garamond"/>
          <w:sz w:val="24"/>
          <w:szCs w:val="24"/>
        </w:rPr>
        <w:t xml:space="preserve"> al </w:t>
      </w:r>
      <w:proofErr w:type="spellStart"/>
      <w:r w:rsidRPr="001D1A39">
        <w:rPr>
          <w:rFonts w:ascii="Garamond" w:hAnsi="Garamond"/>
          <w:sz w:val="24"/>
          <w:szCs w:val="24"/>
        </w:rPr>
        <w:t>convegno</w:t>
      </w:r>
      <w:proofErr w:type="spellEnd"/>
      <w:r w:rsidRPr="001D1A39">
        <w:rPr>
          <w:rFonts w:ascii="Garamond" w:hAnsi="Garamond"/>
          <w:sz w:val="24"/>
          <w:szCs w:val="24"/>
        </w:rPr>
        <w:t xml:space="preserve"> </w:t>
      </w:r>
      <w:r w:rsidRPr="001D1A39">
        <w:rPr>
          <w:rFonts w:ascii="Garamond" w:hAnsi="Garamond"/>
          <w:i/>
          <w:sz w:val="24"/>
          <w:szCs w:val="24"/>
        </w:rPr>
        <w:t>Exil, genre et famille au XIX</w:t>
      </w:r>
      <w:r w:rsidRPr="001D1A39">
        <w:rPr>
          <w:rFonts w:ascii="Garamond" w:hAnsi="Garamond"/>
          <w:i/>
          <w:sz w:val="24"/>
          <w:szCs w:val="24"/>
          <w:vertAlign w:val="superscript"/>
        </w:rPr>
        <w:t>e</w:t>
      </w:r>
      <w:r w:rsidRPr="001D1A39">
        <w:rPr>
          <w:rFonts w:ascii="Garamond" w:hAnsi="Garamond"/>
          <w:i/>
          <w:sz w:val="24"/>
          <w:szCs w:val="24"/>
        </w:rPr>
        <w:t xml:space="preserve"> siècle</w:t>
      </w:r>
      <w:r>
        <w:rPr>
          <w:rFonts w:ascii="Garamond" w:hAnsi="Garamond"/>
          <w:sz w:val="24"/>
          <w:szCs w:val="24"/>
        </w:rPr>
        <w:t xml:space="preserve"> (ANR </w:t>
      </w:r>
      <w:proofErr w:type="spellStart"/>
      <w:r>
        <w:rPr>
          <w:rFonts w:ascii="Garamond" w:hAnsi="Garamond"/>
          <w:sz w:val="24"/>
          <w:szCs w:val="24"/>
        </w:rPr>
        <w:t>Axil</w:t>
      </w:r>
      <w:r w:rsidR="009E3028">
        <w:rPr>
          <w:rFonts w:ascii="Garamond" w:hAnsi="Garamond"/>
          <w:sz w:val="24"/>
          <w:szCs w:val="24"/>
        </w:rPr>
        <w:t>E</w:t>
      </w:r>
      <w:r>
        <w:rPr>
          <w:rFonts w:ascii="Garamond" w:hAnsi="Garamond"/>
          <w:sz w:val="24"/>
          <w:szCs w:val="24"/>
        </w:rPr>
        <w:t>urope</w:t>
      </w:r>
      <w:proofErr w:type="spellEnd"/>
      <w:r>
        <w:rPr>
          <w:rFonts w:ascii="Garamond" w:hAnsi="Garamond"/>
          <w:sz w:val="24"/>
          <w:szCs w:val="24"/>
        </w:rPr>
        <w:t xml:space="preserve"> XIX), </w:t>
      </w:r>
      <w:proofErr w:type="spellStart"/>
      <w:r>
        <w:rPr>
          <w:rFonts w:ascii="Garamond" w:hAnsi="Garamond"/>
          <w:sz w:val="24"/>
          <w:szCs w:val="24"/>
        </w:rPr>
        <w:t>relazione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intitolata</w:t>
      </w:r>
      <w:proofErr w:type="spellEnd"/>
      <w:r>
        <w:rPr>
          <w:rFonts w:ascii="Garamond" w:hAnsi="Garamond"/>
          <w:sz w:val="24"/>
          <w:szCs w:val="24"/>
        </w:rPr>
        <w:t xml:space="preserve">: </w:t>
      </w:r>
      <w:r w:rsidRPr="001D1A39">
        <w:rPr>
          <w:rFonts w:ascii="Garamond" w:hAnsi="Garamond"/>
          <w:i/>
          <w:sz w:val="24"/>
          <w:szCs w:val="24"/>
        </w:rPr>
        <w:t>Un exil fort difficile, un retour autant espéré : les réfugiés napolitains (et les réfugiées napolitaines) en France demandant les secours pour rentrer dans leur patrie</w:t>
      </w:r>
    </w:p>
    <w:p w14:paraId="3657E47D" w14:textId="77777777" w:rsidR="00052A7B" w:rsidRPr="008C38C8" w:rsidRDefault="001D1A3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C38C8">
        <w:rPr>
          <w:rFonts w:ascii="Garamond" w:hAnsi="Garamond"/>
          <w:sz w:val="24"/>
          <w:szCs w:val="24"/>
          <w:u w:val="single"/>
          <w:lang w:val="it-IT"/>
        </w:rPr>
        <w:t>5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giugno </w:t>
      </w:r>
      <w:r w:rsidRPr="008C38C8">
        <w:rPr>
          <w:rFonts w:ascii="Garamond" w:hAnsi="Garamond"/>
          <w:sz w:val="24"/>
          <w:szCs w:val="24"/>
          <w:u w:val="single"/>
          <w:lang w:val="it-IT"/>
        </w:rPr>
        <w:t>2019</w:t>
      </w:r>
      <w:r w:rsidR="00052A7B" w:rsidRPr="008C38C8">
        <w:rPr>
          <w:rFonts w:ascii="Garamond" w:hAnsi="Garamond"/>
          <w:sz w:val="24"/>
          <w:szCs w:val="24"/>
          <w:u w:val="single"/>
          <w:lang w:val="it-IT"/>
        </w:rPr>
        <w:t>, San Marino</w:t>
      </w:r>
      <w:r w:rsidR="00052A7B" w:rsidRPr="008C38C8">
        <w:rPr>
          <w:rFonts w:ascii="Garamond" w:hAnsi="Garamond"/>
          <w:sz w:val="24"/>
          <w:szCs w:val="24"/>
          <w:lang w:val="it-IT"/>
        </w:rPr>
        <w:t>:</w:t>
      </w:r>
    </w:p>
    <w:p w14:paraId="64E55684" w14:textId="77777777" w:rsidR="00052A7B" w:rsidRDefault="00052A7B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u w:val="single"/>
          <w:lang w:val="it-IT"/>
        </w:rPr>
      </w:pPr>
      <w:r w:rsidRPr="00C7384B">
        <w:rPr>
          <w:rFonts w:ascii="Garamond" w:hAnsi="Garamond"/>
          <w:sz w:val="24"/>
          <w:szCs w:val="24"/>
          <w:lang w:val="it-IT"/>
        </w:rPr>
        <w:t xml:space="preserve">Relatore al seminario tenutosi presso l’Università degli Studi della </w:t>
      </w:r>
      <w:proofErr w:type="spellStart"/>
      <w:r w:rsidRPr="00C7384B">
        <w:rPr>
          <w:rFonts w:ascii="Garamond" w:hAnsi="Garamond"/>
          <w:sz w:val="24"/>
          <w:szCs w:val="24"/>
          <w:lang w:val="it-IT"/>
        </w:rPr>
        <w:t>Repubblca</w:t>
      </w:r>
      <w:proofErr w:type="spellEnd"/>
      <w:r w:rsidRPr="00C7384B">
        <w:rPr>
          <w:rFonts w:ascii="Garamond" w:hAnsi="Garamond"/>
          <w:sz w:val="24"/>
          <w:szCs w:val="24"/>
          <w:lang w:val="it-IT"/>
        </w:rPr>
        <w:t xml:space="preserve"> di San Marino nel quadro delle lezioni seminariali, relazione intitolata: </w:t>
      </w:r>
      <w:r>
        <w:rPr>
          <w:rFonts w:ascii="Garamond" w:hAnsi="Garamond"/>
          <w:i/>
          <w:sz w:val="24"/>
          <w:szCs w:val="24"/>
          <w:lang w:val="it-IT"/>
        </w:rPr>
        <w:t xml:space="preserve">Gli “esuli” italiani a Parigi in età napoleonica </w:t>
      </w:r>
      <w:r w:rsidRPr="006A549E">
        <w:rPr>
          <w:rFonts w:ascii="Garamond" w:hAnsi="Garamond"/>
          <w:i/>
          <w:sz w:val="24"/>
          <w:szCs w:val="24"/>
          <w:lang w:val="it-IT"/>
        </w:rPr>
        <w:t>(1802-1821)</w:t>
      </w:r>
    </w:p>
    <w:p w14:paraId="4D34EE41" w14:textId="77777777" w:rsidR="003B1186" w:rsidRPr="008C38C8" w:rsidRDefault="003B1186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</w:rPr>
      </w:pPr>
      <w:r w:rsidRPr="008C38C8">
        <w:rPr>
          <w:rFonts w:ascii="Garamond" w:hAnsi="Garamond"/>
          <w:sz w:val="24"/>
          <w:szCs w:val="24"/>
          <w:u w:val="single"/>
        </w:rPr>
        <w:t>16</w:t>
      </w:r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proofErr w:type="spellStart"/>
      <w:r w:rsidR="00110767">
        <w:rPr>
          <w:rFonts w:ascii="Garamond" w:hAnsi="Garamond"/>
          <w:sz w:val="24"/>
          <w:szCs w:val="24"/>
          <w:u w:val="single"/>
        </w:rPr>
        <w:t>maggio</w:t>
      </w:r>
      <w:proofErr w:type="spellEnd"/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r w:rsidRPr="008C38C8">
        <w:rPr>
          <w:rFonts w:ascii="Garamond" w:hAnsi="Garamond"/>
          <w:sz w:val="24"/>
          <w:szCs w:val="24"/>
          <w:u w:val="single"/>
        </w:rPr>
        <w:t xml:space="preserve">2019, </w:t>
      </w:r>
      <w:proofErr w:type="spellStart"/>
      <w:r w:rsidRPr="008C38C8">
        <w:rPr>
          <w:rFonts w:ascii="Garamond" w:hAnsi="Garamond"/>
          <w:sz w:val="24"/>
          <w:szCs w:val="24"/>
          <w:u w:val="single"/>
        </w:rPr>
        <w:t>Parigi</w:t>
      </w:r>
      <w:proofErr w:type="spellEnd"/>
      <w:r w:rsidR="0053224F">
        <w:rPr>
          <w:rFonts w:ascii="Garamond" w:hAnsi="Garamond"/>
          <w:sz w:val="24"/>
          <w:szCs w:val="24"/>
          <w:u w:val="single"/>
        </w:rPr>
        <w:t>:</w:t>
      </w:r>
    </w:p>
    <w:p w14:paraId="02A50776" w14:textId="77777777" w:rsidR="003B1186" w:rsidRPr="008C38C8" w:rsidRDefault="003B1186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  <w:proofErr w:type="spellStart"/>
      <w:r w:rsidRPr="008C38C8">
        <w:rPr>
          <w:rFonts w:ascii="Garamond" w:hAnsi="Garamond"/>
          <w:sz w:val="24"/>
          <w:szCs w:val="24"/>
        </w:rPr>
        <w:t>Giornata</w:t>
      </w:r>
      <w:proofErr w:type="spellEnd"/>
      <w:r w:rsidRPr="008C38C8">
        <w:rPr>
          <w:rFonts w:ascii="Garamond" w:hAnsi="Garamond"/>
          <w:sz w:val="24"/>
          <w:szCs w:val="24"/>
        </w:rPr>
        <w:t xml:space="preserve"> di </w:t>
      </w:r>
      <w:proofErr w:type="spellStart"/>
      <w:r w:rsidRPr="008C38C8">
        <w:rPr>
          <w:rFonts w:ascii="Garamond" w:hAnsi="Garamond"/>
          <w:sz w:val="24"/>
          <w:szCs w:val="24"/>
        </w:rPr>
        <w:t>studi</w:t>
      </w:r>
      <w:proofErr w:type="spellEnd"/>
      <w:r w:rsidRPr="008C38C8">
        <w:rPr>
          <w:rFonts w:ascii="Garamond" w:hAnsi="Garamond"/>
          <w:sz w:val="24"/>
          <w:szCs w:val="24"/>
        </w:rPr>
        <w:t xml:space="preserve"> </w:t>
      </w:r>
      <w:r w:rsidRPr="008C38C8">
        <w:rPr>
          <w:rFonts w:ascii="Garamond" w:hAnsi="Garamond"/>
          <w:i/>
          <w:sz w:val="24"/>
          <w:szCs w:val="24"/>
        </w:rPr>
        <w:t>Circuler, Voyager, Migrer</w:t>
      </w:r>
      <w:r w:rsidRPr="008C38C8">
        <w:rPr>
          <w:rFonts w:ascii="Garamond" w:hAnsi="Garamond"/>
          <w:sz w:val="24"/>
          <w:szCs w:val="24"/>
        </w:rPr>
        <w:t xml:space="preserve"> (Université Paris 1 Panthéon-Sorbonne)</w:t>
      </w:r>
      <w:r w:rsidR="00E33D74" w:rsidRPr="008C38C8">
        <w:rPr>
          <w:rFonts w:ascii="Garamond" w:hAnsi="Garamond"/>
          <w:sz w:val="24"/>
          <w:szCs w:val="24"/>
        </w:rPr>
        <w:t xml:space="preserve">, </w:t>
      </w:r>
      <w:proofErr w:type="spellStart"/>
      <w:r w:rsidR="00E33D74" w:rsidRPr="008C38C8">
        <w:rPr>
          <w:rFonts w:ascii="Garamond" w:hAnsi="Garamond"/>
          <w:sz w:val="24"/>
          <w:szCs w:val="24"/>
        </w:rPr>
        <w:t>relazione</w:t>
      </w:r>
      <w:proofErr w:type="spellEnd"/>
      <w:r w:rsidR="00E33D74" w:rsidRPr="008C38C8">
        <w:rPr>
          <w:rFonts w:ascii="Garamond" w:hAnsi="Garamond"/>
          <w:sz w:val="24"/>
          <w:szCs w:val="24"/>
        </w:rPr>
        <w:t xml:space="preserve"> </w:t>
      </w:r>
      <w:proofErr w:type="spellStart"/>
      <w:r w:rsidR="00E33D74" w:rsidRPr="008C38C8">
        <w:rPr>
          <w:rFonts w:ascii="Garamond" w:hAnsi="Garamond"/>
          <w:sz w:val="24"/>
          <w:szCs w:val="24"/>
        </w:rPr>
        <w:t>intitolata</w:t>
      </w:r>
      <w:proofErr w:type="spellEnd"/>
      <w:r w:rsidR="00E33D74" w:rsidRPr="008C38C8">
        <w:rPr>
          <w:rFonts w:ascii="Garamond" w:hAnsi="Garamond"/>
          <w:sz w:val="24"/>
          <w:szCs w:val="24"/>
        </w:rPr>
        <w:t xml:space="preserve">: </w:t>
      </w:r>
      <w:r w:rsidR="00E33D74" w:rsidRPr="008C38C8">
        <w:rPr>
          <w:rFonts w:ascii="Garamond" w:hAnsi="Garamond"/>
          <w:i/>
          <w:sz w:val="24"/>
          <w:szCs w:val="24"/>
        </w:rPr>
        <w:t>Devenir Français au début de la Restauration: une étude sur la migration italienne en France sous Napoléon à travers les dossiers de naturalisation</w:t>
      </w:r>
    </w:p>
    <w:p w14:paraId="101BF729" w14:textId="77777777" w:rsidR="00BE3D22" w:rsidRDefault="006664F3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2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maggio </w:t>
      </w:r>
      <w:r w:rsidR="00BE3D22">
        <w:rPr>
          <w:rFonts w:ascii="Garamond" w:hAnsi="Garamond"/>
          <w:sz w:val="24"/>
          <w:szCs w:val="24"/>
          <w:u w:val="single"/>
          <w:lang w:val="it-IT"/>
        </w:rPr>
        <w:t>2019, Potenza</w:t>
      </w:r>
      <w:r w:rsidR="0053224F">
        <w:rPr>
          <w:rFonts w:ascii="Garamond" w:hAnsi="Garamond"/>
          <w:sz w:val="24"/>
          <w:szCs w:val="24"/>
          <w:u w:val="single"/>
          <w:lang w:val="it-IT"/>
        </w:rPr>
        <w:t>:</w:t>
      </w:r>
    </w:p>
    <w:p w14:paraId="1BE5A9B4" w14:textId="77777777" w:rsidR="00BE3D22" w:rsidRDefault="00BE3D22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i/>
          <w:sz w:val="24"/>
          <w:szCs w:val="24"/>
          <w:lang w:val="it-IT"/>
        </w:rPr>
      </w:pPr>
      <w:r w:rsidRPr="00160BA9">
        <w:rPr>
          <w:rFonts w:ascii="Garamond" w:hAnsi="Garamond"/>
          <w:sz w:val="24"/>
          <w:szCs w:val="24"/>
          <w:lang w:val="it-IT"/>
        </w:rPr>
        <w:t xml:space="preserve">Relatore al convegno </w:t>
      </w:r>
      <w:r w:rsidRPr="00160BA9">
        <w:rPr>
          <w:rFonts w:ascii="Garamond" w:hAnsi="Garamond"/>
          <w:i/>
          <w:sz w:val="24"/>
          <w:szCs w:val="24"/>
          <w:lang w:val="it-IT"/>
        </w:rPr>
        <w:t xml:space="preserve">Dal riformismo carolino alle riforme di </w:t>
      </w:r>
      <w:proofErr w:type="spellStart"/>
      <w:r w:rsidRPr="00160BA9">
        <w:rPr>
          <w:rFonts w:ascii="Garamond" w:hAnsi="Garamond"/>
          <w:i/>
          <w:sz w:val="24"/>
          <w:szCs w:val="24"/>
          <w:lang w:val="it-IT"/>
        </w:rPr>
        <w:t>etá</w:t>
      </w:r>
      <w:proofErr w:type="spellEnd"/>
      <w:r w:rsidRPr="00160BA9">
        <w:rPr>
          <w:rFonts w:ascii="Garamond" w:hAnsi="Garamond"/>
          <w:i/>
          <w:sz w:val="24"/>
          <w:szCs w:val="24"/>
          <w:lang w:val="it-IT"/>
        </w:rPr>
        <w:t xml:space="preserve"> napoleonica</w:t>
      </w:r>
      <w:r>
        <w:rPr>
          <w:rFonts w:ascii="Garamond" w:hAnsi="Garamond"/>
          <w:i/>
          <w:sz w:val="24"/>
          <w:szCs w:val="24"/>
          <w:lang w:val="it-IT"/>
        </w:rPr>
        <w:t xml:space="preserve">. </w:t>
      </w:r>
      <w:r w:rsidRPr="00160BA9">
        <w:rPr>
          <w:rFonts w:ascii="Garamond" w:hAnsi="Garamond"/>
          <w:i/>
          <w:sz w:val="24"/>
          <w:szCs w:val="24"/>
          <w:lang w:val="it-IT"/>
        </w:rPr>
        <w:t xml:space="preserve">Innovazioni e persistenze </w:t>
      </w:r>
      <w:r w:rsidRPr="00160BA9">
        <w:rPr>
          <w:rFonts w:ascii="Garamond" w:hAnsi="Garamond"/>
          <w:sz w:val="24"/>
          <w:szCs w:val="24"/>
          <w:lang w:val="it-IT"/>
        </w:rPr>
        <w:t xml:space="preserve">(Università degli Studi della Basilicata), relazione intitolata : </w:t>
      </w:r>
      <w:r w:rsidRPr="00160BA9">
        <w:rPr>
          <w:rFonts w:ascii="Garamond" w:hAnsi="Garamond"/>
          <w:i/>
          <w:sz w:val="24"/>
          <w:szCs w:val="24"/>
          <w:lang w:val="it-IT"/>
        </w:rPr>
        <w:t>1802: esuli politici in congiura antinapoleonica</w:t>
      </w:r>
    </w:p>
    <w:p w14:paraId="54AC25A6" w14:textId="77777777" w:rsidR="00F3312A" w:rsidRDefault="00F3312A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22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febbraio </w:t>
      </w:r>
      <w:r>
        <w:rPr>
          <w:rFonts w:ascii="Garamond" w:hAnsi="Garamond"/>
          <w:sz w:val="24"/>
          <w:szCs w:val="24"/>
          <w:u w:val="single"/>
          <w:lang w:val="it-IT"/>
        </w:rPr>
        <w:t>2019, Padova</w:t>
      </w:r>
      <w:r w:rsidR="0053224F">
        <w:rPr>
          <w:rFonts w:ascii="Garamond" w:hAnsi="Garamond"/>
          <w:sz w:val="24"/>
          <w:szCs w:val="24"/>
          <w:u w:val="single"/>
          <w:lang w:val="it-IT"/>
        </w:rPr>
        <w:t>:</w:t>
      </w:r>
    </w:p>
    <w:p w14:paraId="6B2D212D" w14:textId="77777777" w:rsidR="00F3312A" w:rsidRPr="00F3312A" w:rsidRDefault="00F3312A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lang w:val="it-IT"/>
        </w:rPr>
      </w:pPr>
      <w:r w:rsidRPr="00F3312A">
        <w:rPr>
          <w:rFonts w:ascii="Garamond" w:hAnsi="Garamond"/>
          <w:sz w:val="24"/>
          <w:szCs w:val="24"/>
          <w:lang w:val="it-IT"/>
        </w:rPr>
        <w:t xml:space="preserve">Relatore al panel </w:t>
      </w:r>
      <w:r w:rsidRPr="00F3312A">
        <w:rPr>
          <w:rFonts w:ascii="Garamond" w:hAnsi="Garamond"/>
          <w:i/>
          <w:sz w:val="24"/>
          <w:szCs w:val="24"/>
          <w:lang w:val="it-IT"/>
        </w:rPr>
        <w:t>La mobilità in età rivoluzionaria e napoleonica: controllo sociale, identificazione personale e reti politiche</w:t>
      </w:r>
      <w:r>
        <w:rPr>
          <w:rFonts w:ascii="Garamond" w:hAnsi="Garamond"/>
          <w:sz w:val="24"/>
          <w:szCs w:val="24"/>
          <w:lang w:val="it-IT"/>
        </w:rPr>
        <w:t xml:space="preserve"> nel quadro del convegno </w:t>
      </w:r>
      <w:proofErr w:type="spellStart"/>
      <w:r>
        <w:rPr>
          <w:rFonts w:ascii="Garamond" w:hAnsi="Garamond"/>
          <w:sz w:val="24"/>
          <w:szCs w:val="24"/>
          <w:lang w:val="it-IT"/>
        </w:rPr>
        <w:t>Sisem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 </w:t>
      </w:r>
      <w:r w:rsidRPr="00F3312A">
        <w:rPr>
          <w:rFonts w:ascii="Garamond" w:hAnsi="Garamond"/>
          <w:i/>
          <w:sz w:val="24"/>
          <w:szCs w:val="24"/>
          <w:lang w:val="it-IT"/>
        </w:rPr>
        <w:t>Attraverso la storia</w:t>
      </w:r>
      <w:r>
        <w:rPr>
          <w:rFonts w:ascii="Garamond" w:hAnsi="Garamond"/>
          <w:sz w:val="24"/>
          <w:szCs w:val="24"/>
          <w:lang w:val="it-IT"/>
        </w:rPr>
        <w:t xml:space="preserve">, relazione intitolata: </w:t>
      </w:r>
      <w:r w:rsidRPr="00F3312A">
        <w:rPr>
          <w:rFonts w:ascii="Garamond" w:hAnsi="Garamond"/>
          <w:i/>
          <w:sz w:val="24"/>
          <w:szCs w:val="24"/>
          <w:lang w:val="it-IT"/>
        </w:rPr>
        <w:t>Una mobilità che si stabilizza, un “esilio” che non si conclude: il caso degli italiani in Francia nella stagione napoleonica (ed oltre)</w:t>
      </w:r>
    </w:p>
    <w:p w14:paraId="3D5EAD50" w14:textId="77777777" w:rsidR="006C7431" w:rsidRDefault="006C7431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u w:val="single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19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dicembre </w:t>
      </w:r>
      <w:r>
        <w:rPr>
          <w:rFonts w:ascii="Garamond" w:hAnsi="Garamond"/>
          <w:sz w:val="24"/>
          <w:szCs w:val="24"/>
          <w:u w:val="single"/>
          <w:lang w:val="it-IT"/>
        </w:rPr>
        <w:t>2018, Parigi</w:t>
      </w:r>
      <w:r w:rsidR="0053224F">
        <w:rPr>
          <w:rFonts w:ascii="Garamond" w:hAnsi="Garamond"/>
          <w:sz w:val="24"/>
          <w:szCs w:val="24"/>
          <w:u w:val="single"/>
          <w:lang w:val="it-IT"/>
        </w:rPr>
        <w:t>:</w:t>
      </w:r>
    </w:p>
    <w:p w14:paraId="742BBA8A" w14:textId="77777777" w:rsidR="006C7431" w:rsidRPr="006C7431" w:rsidRDefault="006C7431" w:rsidP="00E0714F">
      <w:pPr>
        <w:widowControl/>
        <w:spacing w:line="276" w:lineRule="auto"/>
        <w:ind w:left="1440"/>
        <w:jc w:val="both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/>
          <w:sz w:val="24"/>
          <w:szCs w:val="24"/>
          <w:lang w:val="it-IT"/>
        </w:rPr>
        <w:t xml:space="preserve">Relatore al seminario dottorale </w:t>
      </w:r>
      <w:r w:rsidRPr="00225163">
        <w:rPr>
          <w:rFonts w:ascii="Garamond" w:hAnsi="Garamond" w:cs="Arial"/>
          <w:sz w:val="24"/>
          <w:szCs w:val="24"/>
          <w:lang w:val="it-IT"/>
        </w:rPr>
        <w:t xml:space="preserve">tenutosi </w:t>
      </w:r>
      <w:r>
        <w:rPr>
          <w:rFonts w:ascii="Garamond" w:hAnsi="Garamond" w:cs="Arial"/>
          <w:sz w:val="24"/>
          <w:szCs w:val="24"/>
          <w:lang w:val="it-IT"/>
        </w:rPr>
        <w:t xml:space="preserve">presso </w:t>
      </w:r>
      <w:bookmarkStart w:id="3" w:name="_Hlk1122296"/>
      <w:r>
        <w:rPr>
          <w:rFonts w:ascii="Garamond" w:hAnsi="Garamond" w:cs="Arial"/>
          <w:sz w:val="24"/>
          <w:szCs w:val="24"/>
          <w:lang w:val="it-IT"/>
        </w:rPr>
        <w:t>l’</w:t>
      </w:r>
      <w:r>
        <w:rPr>
          <w:rFonts w:ascii="Garamond" w:hAnsi="Garamond"/>
          <w:sz w:val="24"/>
          <w:szCs w:val="24"/>
          <w:lang w:val="it-IT"/>
        </w:rPr>
        <w:t xml:space="preserve">Université Paris 1 </w:t>
      </w:r>
      <w:proofErr w:type="spellStart"/>
      <w:r>
        <w:rPr>
          <w:rFonts w:ascii="Garamond" w:hAnsi="Garamond"/>
          <w:sz w:val="24"/>
          <w:szCs w:val="24"/>
          <w:lang w:val="it-IT"/>
        </w:rPr>
        <w:t>Panthéon-Sorbonne</w:t>
      </w:r>
      <w:proofErr w:type="spellEnd"/>
      <w:r w:rsidRPr="00225163">
        <w:rPr>
          <w:rFonts w:ascii="Garamond" w:hAnsi="Garamond" w:cs="Arial"/>
          <w:sz w:val="24"/>
          <w:szCs w:val="24"/>
          <w:lang w:val="it-IT"/>
        </w:rPr>
        <w:t xml:space="preserve"> nel quadro del ciclo di seminari</w:t>
      </w:r>
      <w:r>
        <w:rPr>
          <w:rFonts w:ascii="Garamond" w:hAnsi="Garamond" w:cs="Arial"/>
          <w:sz w:val="24"/>
          <w:szCs w:val="24"/>
          <w:lang w:val="it-IT"/>
        </w:rPr>
        <w:t xml:space="preserve"> </w:t>
      </w:r>
      <w:proofErr w:type="spellStart"/>
      <w:r w:rsidRPr="006C7431">
        <w:rPr>
          <w:rFonts w:ascii="Garamond" w:hAnsi="Garamond" w:cs="Arial"/>
          <w:i/>
          <w:sz w:val="24"/>
          <w:szCs w:val="24"/>
          <w:lang w:val="it-IT"/>
        </w:rPr>
        <w:t>Révolution</w:t>
      </w:r>
      <w:proofErr w:type="spellEnd"/>
      <w:r w:rsidRPr="006C7431">
        <w:rPr>
          <w:rFonts w:ascii="Garamond" w:hAnsi="Garamond" w:cs="Arial"/>
          <w:i/>
          <w:sz w:val="24"/>
          <w:szCs w:val="24"/>
          <w:lang w:val="it-IT"/>
        </w:rPr>
        <w:t xml:space="preserve">, république et </w:t>
      </w:r>
      <w:proofErr w:type="spellStart"/>
      <w:r w:rsidRPr="006C7431">
        <w:rPr>
          <w:rFonts w:ascii="Garamond" w:hAnsi="Garamond" w:cs="Arial"/>
          <w:i/>
          <w:sz w:val="24"/>
          <w:szCs w:val="24"/>
          <w:lang w:val="it-IT"/>
        </w:rPr>
        <w:t>corruption</w:t>
      </w:r>
      <w:proofErr w:type="spellEnd"/>
      <w:r w:rsidRPr="006C7431">
        <w:rPr>
          <w:rFonts w:ascii="Garamond" w:hAnsi="Garamond" w:cs="Arial"/>
          <w:i/>
          <w:sz w:val="24"/>
          <w:szCs w:val="24"/>
          <w:lang w:val="it-IT"/>
        </w:rPr>
        <w:t xml:space="preserve">. </w:t>
      </w:r>
      <w:r w:rsidRPr="006C7431">
        <w:rPr>
          <w:rFonts w:ascii="Garamond" w:hAnsi="Garamond" w:cs="Arial"/>
          <w:i/>
          <w:sz w:val="24"/>
          <w:szCs w:val="24"/>
        </w:rPr>
        <w:t>1789-1815 et au-delà</w:t>
      </w:r>
      <w:r w:rsidRPr="006C7431">
        <w:rPr>
          <w:rFonts w:ascii="Garamond" w:hAnsi="Garamond" w:cs="Arial"/>
          <w:sz w:val="24"/>
          <w:szCs w:val="24"/>
        </w:rPr>
        <w:t xml:space="preserve">, </w:t>
      </w:r>
      <w:proofErr w:type="spellStart"/>
      <w:r w:rsidRPr="006C7431">
        <w:rPr>
          <w:rFonts w:ascii="Garamond" w:hAnsi="Garamond" w:cs="Arial"/>
          <w:sz w:val="24"/>
          <w:szCs w:val="24"/>
        </w:rPr>
        <w:t>relazione</w:t>
      </w:r>
      <w:proofErr w:type="spellEnd"/>
      <w:r w:rsidRPr="006C7431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Pr="006C7431">
        <w:rPr>
          <w:rFonts w:ascii="Garamond" w:hAnsi="Garamond" w:cs="Arial"/>
          <w:sz w:val="24"/>
          <w:szCs w:val="24"/>
        </w:rPr>
        <w:t>intitolata</w:t>
      </w:r>
      <w:proofErr w:type="spellEnd"/>
      <w:r w:rsidRPr="006C7431">
        <w:rPr>
          <w:rFonts w:ascii="Garamond" w:hAnsi="Garamond" w:cs="Arial"/>
          <w:sz w:val="24"/>
          <w:szCs w:val="24"/>
        </w:rPr>
        <w:t xml:space="preserve">: </w:t>
      </w:r>
      <w:r w:rsidRPr="006C7431">
        <w:rPr>
          <w:rFonts w:ascii="Garamond" w:hAnsi="Garamond" w:cs="Arial"/>
          <w:i/>
          <w:sz w:val="24"/>
          <w:szCs w:val="24"/>
        </w:rPr>
        <w:t>L’étranger dans la Révolution française (et au-delà)</w:t>
      </w:r>
    </w:p>
    <w:bookmarkEnd w:id="3"/>
    <w:p w14:paraId="4CA0303A" w14:textId="77777777" w:rsidR="00964E9B" w:rsidRPr="004E4B8A" w:rsidRDefault="00964E9B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</w:rPr>
      </w:pPr>
      <w:r w:rsidRPr="004E4B8A">
        <w:rPr>
          <w:rFonts w:ascii="Garamond" w:hAnsi="Garamond"/>
          <w:sz w:val="24"/>
          <w:szCs w:val="24"/>
          <w:u w:val="single"/>
        </w:rPr>
        <w:t>12-14</w:t>
      </w:r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proofErr w:type="spellStart"/>
      <w:r w:rsidR="00110767">
        <w:rPr>
          <w:rFonts w:ascii="Garamond" w:hAnsi="Garamond"/>
          <w:sz w:val="24"/>
          <w:szCs w:val="24"/>
          <w:u w:val="single"/>
        </w:rPr>
        <w:t>dicembre</w:t>
      </w:r>
      <w:proofErr w:type="spellEnd"/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r w:rsidRPr="004E4B8A">
        <w:rPr>
          <w:rFonts w:ascii="Garamond" w:hAnsi="Garamond"/>
          <w:sz w:val="24"/>
          <w:szCs w:val="24"/>
          <w:u w:val="single"/>
        </w:rPr>
        <w:t xml:space="preserve">2018, </w:t>
      </w:r>
      <w:proofErr w:type="spellStart"/>
      <w:r w:rsidRPr="004E4B8A">
        <w:rPr>
          <w:rFonts w:ascii="Garamond" w:hAnsi="Garamond"/>
          <w:sz w:val="24"/>
          <w:szCs w:val="24"/>
          <w:u w:val="single"/>
        </w:rPr>
        <w:t>Parigi</w:t>
      </w:r>
      <w:proofErr w:type="spellEnd"/>
      <w:r w:rsidRPr="004E4B8A">
        <w:rPr>
          <w:rFonts w:ascii="Garamond" w:hAnsi="Garamond"/>
          <w:sz w:val="24"/>
          <w:szCs w:val="24"/>
        </w:rPr>
        <w:t>:</w:t>
      </w:r>
    </w:p>
    <w:p w14:paraId="3866F0B8" w14:textId="77777777" w:rsidR="00964E9B" w:rsidRDefault="00964E9B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  <w:proofErr w:type="spellStart"/>
      <w:r w:rsidRPr="004E4B8A">
        <w:rPr>
          <w:rFonts w:ascii="Garamond" w:hAnsi="Garamond"/>
          <w:sz w:val="24"/>
          <w:szCs w:val="24"/>
        </w:rPr>
        <w:lastRenderedPageBreak/>
        <w:t>Relatore</w:t>
      </w:r>
      <w:proofErr w:type="spellEnd"/>
      <w:r w:rsidRPr="004E4B8A">
        <w:rPr>
          <w:rFonts w:ascii="Garamond" w:hAnsi="Garamond"/>
          <w:sz w:val="24"/>
          <w:szCs w:val="24"/>
        </w:rPr>
        <w:t xml:space="preserve"> al </w:t>
      </w:r>
      <w:proofErr w:type="spellStart"/>
      <w:r w:rsidRPr="004E4B8A">
        <w:rPr>
          <w:rFonts w:ascii="Garamond" w:hAnsi="Garamond"/>
          <w:sz w:val="24"/>
          <w:szCs w:val="24"/>
        </w:rPr>
        <w:t>convegno</w:t>
      </w:r>
      <w:proofErr w:type="spellEnd"/>
      <w:r w:rsidRPr="004E4B8A">
        <w:rPr>
          <w:rFonts w:ascii="Garamond" w:hAnsi="Garamond"/>
          <w:sz w:val="24"/>
          <w:szCs w:val="24"/>
        </w:rPr>
        <w:t xml:space="preserve"> </w:t>
      </w:r>
      <w:r w:rsidRPr="004E4B8A">
        <w:rPr>
          <w:rFonts w:ascii="Garamond" w:hAnsi="Garamond"/>
          <w:i/>
          <w:sz w:val="24"/>
          <w:szCs w:val="24"/>
        </w:rPr>
        <w:t xml:space="preserve">Une diplomatie des mobilités. </w:t>
      </w:r>
      <w:r w:rsidRPr="00964E9B">
        <w:rPr>
          <w:rFonts w:ascii="Garamond" w:hAnsi="Garamond"/>
          <w:i/>
          <w:sz w:val="24"/>
          <w:szCs w:val="24"/>
        </w:rPr>
        <w:t>La gestion et le contrôle des étrangers par les agents diplomatiques XVI-XIX siècle</w:t>
      </w:r>
      <w:r>
        <w:rPr>
          <w:rFonts w:ascii="Garamond" w:hAnsi="Garamond"/>
          <w:sz w:val="24"/>
          <w:szCs w:val="24"/>
        </w:rPr>
        <w:t xml:space="preserve"> (</w:t>
      </w:r>
      <w:r w:rsidRPr="00964E9B">
        <w:rPr>
          <w:rFonts w:ascii="Garamond" w:hAnsi="Garamond"/>
          <w:sz w:val="24"/>
          <w:szCs w:val="24"/>
        </w:rPr>
        <w:t>Institut historique allemand</w:t>
      </w:r>
      <w:r w:rsidR="005A2DF6">
        <w:rPr>
          <w:rFonts w:ascii="Garamond" w:hAnsi="Garamond"/>
          <w:sz w:val="24"/>
          <w:szCs w:val="24"/>
        </w:rPr>
        <w:t xml:space="preserve">, </w:t>
      </w:r>
      <w:proofErr w:type="spellStart"/>
      <w:r w:rsidR="005A2DF6">
        <w:rPr>
          <w:rFonts w:ascii="Garamond" w:hAnsi="Garamond"/>
          <w:sz w:val="24"/>
          <w:szCs w:val="24"/>
        </w:rPr>
        <w:t>Luhcie</w:t>
      </w:r>
      <w:proofErr w:type="spellEnd"/>
      <w:r w:rsidR="005A2DF6">
        <w:rPr>
          <w:rFonts w:ascii="Garamond" w:hAnsi="Garamond"/>
          <w:sz w:val="24"/>
          <w:szCs w:val="24"/>
        </w:rPr>
        <w:t>, École française de Rome</w:t>
      </w:r>
      <w:r w:rsidRPr="00964E9B">
        <w:rPr>
          <w:rFonts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, </w:t>
      </w:r>
      <w:proofErr w:type="spellStart"/>
      <w:r w:rsidRPr="00C7384B">
        <w:rPr>
          <w:rFonts w:ascii="Garamond" w:hAnsi="Garamond"/>
          <w:sz w:val="24"/>
          <w:szCs w:val="24"/>
        </w:rPr>
        <w:t>relazione</w:t>
      </w:r>
      <w:proofErr w:type="spellEnd"/>
      <w:r w:rsidRPr="00C7384B">
        <w:rPr>
          <w:rFonts w:ascii="Garamond" w:hAnsi="Garamond"/>
          <w:sz w:val="24"/>
          <w:szCs w:val="24"/>
        </w:rPr>
        <w:t xml:space="preserve"> </w:t>
      </w:r>
      <w:proofErr w:type="spellStart"/>
      <w:r w:rsidRPr="00C7384B">
        <w:rPr>
          <w:rFonts w:ascii="Garamond" w:hAnsi="Garamond"/>
          <w:sz w:val="24"/>
          <w:szCs w:val="24"/>
        </w:rPr>
        <w:t>intitolata</w:t>
      </w:r>
      <w:proofErr w:type="spellEnd"/>
      <w:r>
        <w:rPr>
          <w:rFonts w:ascii="Garamond" w:hAnsi="Garamond"/>
          <w:sz w:val="24"/>
          <w:szCs w:val="24"/>
        </w:rPr>
        <w:t xml:space="preserve"> : </w:t>
      </w:r>
      <w:r w:rsidRPr="00964E9B">
        <w:rPr>
          <w:rFonts w:ascii="Garamond" w:hAnsi="Garamond"/>
          <w:i/>
          <w:sz w:val="24"/>
          <w:szCs w:val="24"/>
        </w:rPr>
        <w:t>Un ambassadeur napolitain dans le Paris napoléonien : le marquis Del Gallo, au cœur des clivages de l’émigration républicaine (1802-1805)</w:t>
      </w:r>
    </w:p>
    <w:p w14:paraId="602D9FE7" w14:textId="77777777" w:rsidR="00C7384B" w:rsidRDefault="00626DD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10-11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settembre </w:t>
      </w:r>
      <w:r w:rsidR="007B58A4" w:rsidRPr="00BF4F78">
        <w:rPr>
          <w:rFonts w:ascii="Garamond" w:hAnsi="Garamond"/>
          <w:sz w:val="24"/>
          <w:szCs w:val="24"/>
          <w:u w:val="single"/>
          <w:lang w:val="it-IT"/>
        </w:rPr>
        <w:t>201</w:t>
      </w:r>
      <w:r w:rsidR="007B58A4">
        <w:rPr>
          <w:rFonts w:ascii="Garamond" w:hAnsi="Garamond"/>
          <w:sz w:val="24"/>
          <w:szCs w:val="24"/>
          <w:u w:val="single"/>
          <w:lang w:val="it-IT"/>
        </w:rPr>
        <w:t>8</w:t>
      </w:r>
      <w:r w:rsidR="00C7384B">
        <w:rPr>
          <w:rFonts w:ascii="Garamond" w:hAnsi="Garamond"/>
          <w:sz w:val="24"/>
          <w:szCs w:val="24"/>
          <w:u w:val="single"/>
          <w:lang w:val="it-IT"/>
        </w:rPr>
        <w:t>, Potenza</w:t>
      </w:r>
      <w:r w:rsidR="007B58A4" w:rsidRPr="00BF4F78">
        <w:rPr>
          <w:rFonts w:ascii="Garamond" w:hAnsi="Garamond"/>
          <w:sz w:val="24"/>
          <w:szCs w:val="24"/>
          <w:lang w:val="it-IT"/>
        </w:rPr>
        <w:t>:</w:t>
      </w:r>
    </w:p>
    <w:p w14:paraId="515C51AF" w14:textId="77777777" w:rsidR="007B58A4" w:rsidRDefault="007B58A4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>Relatore al convegno</w:t>
      </w:r>
      <w:r w:rsidRPr="00BF4F78">
        <w:rPr>
          <w:rFonts w:ascii="Garamond" w:hAnsi="Garamond"/>
          <w:sz w:val="24"/>
          <w:szCs w:val="24"/>
          <w:lang w:val="it-IT"/>
        </w:rPr>
        <w:t xml:space="preserve"> </w:t>
      </w:r>
      <w:r w:rsidRPr="00BF4F78">
        <w:rPr>
          <w:rFonts w:ascii="Garamond" w:hAnsi="Garamond"/>
          <w:i/>
          <w:sz w:val="24"/>
          <w:szCs w:val="24"/>
          <w:lang w:val="it-IT"/>
        </w:rPr>
        <w:t>Nuovi cantieri di ricerca sull’Italia rivoluzionaria e napoleonica</w:t>
      </w:r>
      <w:r w:rsidRPr="00BF4F78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>Università degli Studi di Basilicata, Potenza</w:t>
      </w:r>
      <w:r w:rsidRPr="00BF4F78">
        <w:rPr>
          <w:rFonts w:ascii="Garamond" w:hAnsi="Garamond"/>
          <w:sz w:val="24"/>
          <w:szCs w:val="24"/>
          <w:lang w:val="it-IT"/>
        </w:rPr>
        <w:t>)</w:t>
      </w:r>
      <w:r w:rsidR="00B03DD8">
        <w:rPr>
          <w:rFonts w:ascii="Garamond" w:hAnsi="Garamond"/>
          <w:sz w:val="24"/>
          <w:szCs w:val="24"/>
          <w:lang w:val="it-IT"/>
        </w:rPr>
        <w:t>,</w:t>
      </w:r>
      <w:r w:rsidR="00C7384B">
        <w:rPr>
          <w:rFonts w:ascii="Garamond" w:hAnsi="Garamond"/>
          <w:sz w:val="24"/>
          <w:szCs w:val="24"/>
          <w:lang w:val="it-IT"/>
        </w:rPr>
        <w:t xml:space="preserve"> relazione intitolata: </w:t>
      </w:r>
      <w:r w:rsidR="00C7384B" w:rsidRPr="00C7384B">
        <w:rPr>
          <w:rFonts w:ascii="Garamond" w:hAnsi="Garamond"/>
          <w:i/>
          <w:sz w:val="24"/>
          <w:szCs w:val="24"/>
          <w:lang w:val="it-IT"/>
        </w:rPr>
        <w:t>Come diventare francesi dopo l’Impero: le naturalizzazioni degli italiani in Francia agli albori della Restaurazione</w:t>
      </w:r>
    </w:p>
    <w:p w14:paraId="5DB68E93" w14:textId="77777777" w:rsidR="00C7384B" w:rsidRDefault="00626DD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</w:rPr>
      </w:pPr>
      <w:r w:rsidRPr="00626DD9">
        <w:rPr>
          <w:rFonts w:ascii="Garamond" w:hAnsi="Garamond"/>
          <w:sz w:val="24"/>
          <w:szCs w:val="24"/>
          <w:u w:val="single"/>
        </w:rPr>
        <w:t>2-</w:t>
      </w:r>
      <w:r>
        <w:rPr>
          <w:rFonts w:ascii="Garamond" w:hAnsi="Garamond"/>
          <w:sz w:val="24"/>
          <w:szCs w:val="24"/>
          <w:u w:val="single"/>
        </w:rPr>
        <w:t>3</w:t>
      </w:r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proofErr w:type="spellStart"/>
      <w:r w:rsidR="00110767">
        <w:rPr>
          <w:rFonts w:ascii="Garamond" w:hAnsi="Garamond"/>
          <w:sz w:val="24"/>
          <w:szCs w:val="24"/>
          <w:u w:val="single"/>
        </w:rPr>
        <w:t>febbraio</w:t>
      </w:r>
      <w:proofErr w:type="spellEnd"/>
      <w:r w:rsidR="00110767">
        <w:rPr>
          <w:rFonts w:ascii="Garamond" w:hAnsi="Garamond"/>
          <w:sz w:val="24"/>
          <w:szCs w:val="24"/>
          <w:u w:val="single"/>
        </w:rPr>
        <w:t xml:space="preserve"> </w:t>
      </w:r>
      <w:r w:rsidRPr="00E07DC3">
        <w:rPr>
          <w:rFonts w:ascii="Garamond" w:hAnsi="Garamond"/>
          <w:sz w:val="24"/>
          <w:szCs w:val="24"/>
          <w:u w:val="single"/>
        </w:rPr>
        <w:t>2018</w:t>
      </w:r>
      <w:r w:rsidR="00C7384B">
        <w:rPr>
          <w:rFonts w:ascii="Garamond" w:hAnsi="Garamond"/>
          <w:sz w:val="24"/>
          <w:szCs w:val="24"/>
          <w:u w:val="single"/>
        </w:rPr>
        <w:t xml:space="preserve">, </w:t>
      </w:r>
      <w:proofErr w:type="spellStart"/>
      <w:r w:rsidR="00C7384B">
        <w:rPr>
          <w:rFonts w:ascii="Garamond" w:hAnsi="Garamond"/>
          <w:sz w:val="24"/>
          <w:szCs w:val="24"/>
          <w:u w:val="single"/>
        </w:rPr>
        <w:t>Parigi</w:t>
      </w:r>
      <w:proofErr w:type="spellEnd"/>
      <w:r w:rsidRPr="00E07DC3">
        <w:rPr>
          <w:rFonts w:ascii="Garamond" w:hAnsi="Garamond"/>
          <w:sz w:val="24"/>
          <w:szCs w:val="24"/>
        </w:rPr>
        <w:t>:</w:t>
      </w:r>
    </w:p>
    <w:p w14:paraId="3F887BBD" w14:textId="77777777" w:rsidR="00C7384B" w:rsidRPr="00C7384B" w:rsidRDefault="00626DD9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  <w:proofErr w:type="spellStart"/>
      <w:r w:rsidRPr="00E07DC3">
        <w:rPr>
          <w:rFonts w:ascii="Garamond" w:hAnsi="Garamond"/>
          <w:sz w:val="24"/>
          <w:szCs w:val="24"/>
        </w:rPr>
        <w:t>Relatore</w:t>
      </w:r>
      <w:proofErr w:type="spellEnd"/>
      <w:r w:rsidRPr="00E07DC3">
        <w:rPr>
          <w:rFonts w:ascii="Garamond" w:hAnsi="Garamond"/>
          <w:sz w:val="24"/>
          <w:szCs w:val="24"/>
        </w:rPr>
        <w:t xml:space="preserve"> al </w:t>
      </w:r>
      <w:proofErr w:type="spellStart"/>
      <w:r w:rsidRPr="00E07DC3">
        <w:rPr>
          <w:rFonts w:ascii="Garamond" w:hAnsi="Garamond"/>
          <w:sz w:val="24"/>
          <w:szCs w:val="24"/>
        </w:rPr>
        <w:t>convegno</w:t>
      </w:r>
      <w:proofErr w:type="spellEnd"/>
      <w:r w:rsidRPr="00E07DC3">
        <w:rPr>
          <w:rFonts w:ascii="Garamond" w:hAnsi="Garamond"/>
          <w:sz w:val="24"/>
          <w:szCs w:val="24"/>
        </w:rPr>
        <w:t xml:space="preserve"> </w:t>
      </w:r>
      <w:r w:rsidRPr="00E07DC3">
        <w:rPr>
          <w:rFonts w:ascii="Garamond" w:hAnsi="Garamond"/>
          <w:i/>
          <w:sz w:val="24"/>
          <w:szCs w:val="24"/>
        </w:rPr>
        <w:t xml:space="preserve">Exil et circulation des pratiques politiques au 19ème siècle </w:t>
      </w:r>
      <w:r w:rsidRPr="00E07DC3">
        <w:rPr>
          <w:rFonts w:ascii="Garamond" w:hAnsi="Garamond"/>
          <w:sz w:val="24"/>
          <w:szCs w:val="24"/>
        </w:rPr>
        <w:t>(Université Paris-Est Créteil)</w:t>
      </w:r>
      <w:r w:rsidR="00C7384B">
        <w:rPr>
          <w:rFonts w:ascii="Garamond" w:hAnsi="Garamond"/>
          <w:sz w:val="24"/>
          <w:szCs w:val="24"/>
        </w:rPr>
        <w:t xml:space="preserve">, </w:t>
      </w:r>
      <w:proofErr w:type="spellStart"/>
      <w:r w:rsidR="00C7384B" w:rsidRPr="00C7384B">
        <w:rPr>
          <w:rFonts w:ascii="Garamond" w:hAnsi="Garamond"/>
          <w:sz w:val="24"/>
          <w:szCs w:val="24"/>
        </w:rPr>
        <w:t>relazione</w:t>
      </w:r>
      <w:proofErr w:type="spellEnd"/>
      <w:r w:rsidR="00C7384B" w:rsidRPr="00C7384B">
        <w:rPr>
          <w:rFonts w:ascii="Garamond" w:hAnsi="Garamond"/>
          <w:sz w:val="24"/>
          <w:szCs w:val="24"/>
        </w:rPr>
        <w:t xml:space="preserve"> </w:t>
      </w:r>
      <w:proofErr w:type="spellStart"/>
      <w:r w:rsidR="00C7384B" w:rsidRPr="00C7384B">
        <w:rPr>
          <w:rFonts w:ascii="Garamond" w:hAnsi="Garamond"/>
          <w:sz w:val="24"/>
          <w:szCs w:val="24"/>
        </w:rPr>
        <w:t>intitolata</w:t>
      </w:r>
      <w:proofErr w:type="spellEnd"/>
      <w:r w:rsidR="00C7384B">
        <w:rPr>
          <w:rFonts w:ascii="Garamond" w:hAnsi="Garamond"/>
          <w:sz w:val="24"/>
          <w:szCs w:val="24"/>
        </w:rPr>
        <w:t xml:space="preserve"> : </w:t>
      </w:r>
      <w:r w:rsidR="00C7384B" w:rsidRPr="00663760">
        <w:rPr>
          <w:rFonts w:ascii="Garamond" w:hAnsi="Garamond"/>
          <w:i/>
          <w:sz w:val="24"/>
          <w:szCs w:val="24"/>
        </w:rPr>
        <w:t>Un journal « mal conçu et mal rédigé » : le Corriere d’Italia (1807-08), ou comment relire les pratiques politiques des exilés italiens dans le Paris napoléonien</w:t>
      </w:r>
    </w:p>
    <w:p w14:paraId="71FFCF6F" w14:textId="77777777" w:rsidR="00C7384B" w:rsidRDefault="00626DD9" w:rsidP="00E0714F">
      <w:pPr>
        <w:pStyle w:val="Paragrafoelenco"/>
        <w:widowControl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u w:val="single"/>
          <w:lang w:val="it-IT"/>
        </w:rPr>
        <w:t>4-5</w:t>
      </w:r>
      <w:r w:rsidR="00110767">
        <w:rPr>
          <w:rFonts w:ascii="Garamond" w:hAnsi="Garamond"/>
          <w:sz w:val="24"/>
          <w:szCs w:val="24"/>
          <w:u w:val="single"/>
          <w:lang w:val="it-IT"/>
        </w:rPr>
        <w:t xml:space="preserve"> settembre </w:t>
      </w:r>
      <w:r w:rsidRPr="00BF4F78">
        <w:rPr>
          <w:rFonts w:ascii="Garamond" w:hAnsi="Garamond"/>
          <w:sz w:val="24"/>
          <w:szCs w:val="24"/>
          <w:u w:val="single"/>
          <w:lang w:val="it-IT"/>
        </w:rPr>
        <w:t>2017</w:t>
      </w:r>
      <w:r w:rsidR="00C7384B">
        <w:rPr>
          <w:rFonts w:ascii="Garamond" w:hAnsi="Garamond"/>
          <w:sz w:val="24"/>
          <w:szCs w:val="24"/>
          <w:u w:val="single"/>
          <w:lang w:val="it-IT"/>
        </w:rPr>
        <w:t>, Gargnano</w:t>
      </w:r>
      <w:r w:rsidRPr="00BF4F78">
        <w:rPr>
          <w:rFonts w:ascii="Garamond" w:hAnsi="Garamond"/>
          <w:sz w:val="24"/>
          <w:szCs w:val="24"/>
          <w:lang w:val="it-IT"/>
        </w:rPr>
        <w:t>:</w:t>
      </w:r>
    </w:p>
    <w:p w14:paraId="7DC5C3FD" w14:textId="77777777" w:rsidR="00626DD9" w:rsidRDefault="00626DD9" w:rsidP="00E0714F">
      <w:pPr>
        <w:pStyle w:val="Paragrafoelenco"/>
        <w:widowControl/>
        <w:spacing w:line="276" w:lineRule="auto"/>
        <w:ind w:left="1440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>Relatore al convegno</w:t>
      </w:r>
      <w:r w:rsidRPr="00BF4F78">
        <w:rPr>
          <w:rFonts w:ascii="Garamond" w:hAnsi="Garamond"/>
          <w:sz w:val="24"/>
          <w:szCs w:val="24"/>
          <w:lang w:val="it-IT"/>
        </w:rPr>
        <w:t xml:space="preserve"> </w:t>
      </w:r>
      <w:r w:rsidRPr="00BF4F78">
        <w:rPr>
          <w:rFonts w:ascii="Garamond" w:hAnsi="Garamond"/>
          <w:i/>
          <w:sz w:val="24"/>
          <w:szCs w:val="24"/>
          <w:lang w:val="it-IT"/>
        </w:rPr>
        <w:t>Nuovi cantieri di ricerca sull’Italia rivoluzionaria e napoleonica</w:t>
      </w:r>
      <w:r w:rsidRPr="00BF4F78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>Università degli Studi di Milano</w:t>
      </w:r>
      <w:r w:rsidRPr="00BF4F78">
        <w:rPr>
          <w:rFonts w:ascii="Garamond" w:hAnsi="Garamond"/>
          <w:sz w:val="24"/>
          <w:szCs w:val="24"/>
          <w:lang w:val="it-IT"/>
        </w:rPr>
        <w:t>)</w:t>
      </w:r>
      <w:r w:rsidR="00C7384B">
        <w:rPr>
          <w:rFonts w:ascii="Garamond" w:hAnsi="Garamond"/>
          <w:sz w:val="24"/>
          <w:szCs w:val="24"/>
          <w:lang w:val="it-IT"/>
        </w:rPr>
        <w:t xml:space="preserve">, relazione intitolata: </w:t>
      </w:r>
      <w:r w:rsidR="00C7384B" w:rsidRPr="0082763D">
        <w:rPr>
          <w:rFonts w:ascii="Garamond" w:hAnsi="Garamond"/>
          <w:i/>
          <w:sz w:val="24"/>
          <w:szCs w:val="24"/>
          <w:lang w:val="it-IT"/>
        </w:rPr>
        <w:t>Nell’esilio italiano nella Parigi napoleonica: il caso de La Domenica, fra classicismo letterario e rinnovamento politico</w:t>
      </w:r>
    </w:p>
    <w:p w14:paraId="26FCCC0E" w14:textId="77777777" w:rsidR="00C7384B" w:rsidRDefault="00626DD9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28</w:t>
      </w:r>
      <w:r w:rsidR="00110767">
        <w:rPr>
          <w:rFonts w:ascii="Garamond" w:hAnsi="Garamond" w:cs="Arial"/>
          <w:sz w:val="24"/>
          <w:szCs w:val="24"/>
          <w:u w:val="single"/>
          <w:lang w:val="it-IT"/>
        </w:rPr>
        <w:t xml:space="preserve"> maggio </w:t>
      </w:r>
      <w:r w:rsidRPr="00225163">
        <w:rPr>
          <w:rFonts w:ascii="Garamond" w:hAnsi="Garamond" w:cs="Arial"/>
          <w:sz w:val="24"/>
          <w:szCs w:val="24"/>
          <w:u w:val="single"/>
          <w:lang w:val="it-IT"/>
        </w:rPr>
        <w:t>2014</w:t>
      </w:r>
      <w:r w:rsidR="00C7384B">
        <w:rPr>
          <w:rFonts w:ascii="Garamond" w:hAnsi="Garamond" w:cs="Arial"/>
          <w:sz w:val="24"/>
          <w:szCs w:val="24"/>
          <w:u w:val="single"/>
          <w:lang w:val="it-IT"/>
        </w:rPr>
        <w:t>, Parigi</w:t>
      </w:r>
      <w:r w:rsidRPr="00225163">
        <w:rPr>
          <w:rFonts w:ascii="Garamond" w:hAnsi="Garamond" w:cs="Arial"/>
          <w:sz w:val="24"/>
          <w:szCs w:val="24"/>
          <w:lang w:val="it-IT"/>
        </w:rPr>
        <w:t>:</w:t>
      </w:r>
    </w:p>
    <w:p w14:paraId="4B2CF466" w14:textId="77777777" w:rsidR="00626DD9" w:rsidRPr="00626DD9" w:rsidRDefault="00626DD9" w:rsidP="00E0714F">
      <w:pPr>
        <w:widowControl/>
        <w:spacing w:line="276" w:lineRule="auto"/>
        <w:ind w:left="1440"/>
        <w:jc w:val="both"/>
        <w:rPr>
          <w:rFonts w:ascii="Garamond" w:hAnsi="Garamond" w:cs="Arial"/>
          <w:sz w:val="24"/>
          <w:szCs w:val="24"/>
          <w:lang w:val="it-IT"/>
        </w:rPr>
      </w:pPr>
      <w:r w:rsidRPr="00225163">
        <w:rPr>
          <w:rFonts w:ascii="Garamond" w:hAnsi="Garamond" w:cs="Arial"/>
          <w:sz w:val="24"/>
          <w:szCs w:val="24"/>
          <w:lang w:val="it-IT"/>
        </w:rPr>
        <w:t>Relatore al seminario</w:t>
      </w:r>
      <w:r w:rsidR="006C7431">
        <w:rPr>
          <w:rFonts w:ascii="Garamond" w:hAnsi="Garamond" w:cs="Arial"/>
          <w:sz w:val="24"/>
          <w:szCs w:val="24"/>
          <w:lang w:val="it-IT"/>
        </w:rPr>
        <w:t xml:space="preserve"> dottorale</w:t>
      </w:r>
      <w:r w:rsidRPr="00225163">
        <w:rPr>
          <w:rFonts w:ascii="Garamond" w:hAnsi="Garamond" w:cs="Arial"/>
          <w:sz w:val="24"/>
          <w:szCs w:val="24"/>
          <w:lang w:val="it-IT"/>
        </w:rPr>
        <w:t xml:space="preserve"> tenutosi </w:t>
      </w:r>
      <w:r w:rsidR="00C7384B">
        <w:rPr>
          <w:rFonts w:ascii="Garamond" w:hAnsi="Garamond" w:cs="Arial"/>
          <w:sz w:val="24"/>
          <w:szCs w:val="24"/>
          <w:lang w:val="it-IT"/>
        </w:rPr>
        <w:t>presso l’</w:t>
      </w:r>
      <w:r>
        <w:rPr>
          <w:rFonts w:ascii="Garamond" w:hAnsi="Garamond"/>
          <w:sz w:val="24"/>
          <w:szCs w:val="24"/>
          <w:lang w:val="it-IT"/>
        </w:rPr>
        <w:t xml:space="preserve">Université Paris 1 </w:t>
      </w:r>
      <w:proofErr w:type="spellStart"/>
      <w:r>
        <w:rPr>
          <w:rFonts w:ascii="Garamond" w:hAnsi="Garamond"/>
          <w:sz w:val="24"/>
          <w:szCs w:val="24"/>
          <w:lang w:val="it-IT"/>
        </w:rPr>
        <w:t>Panthéon-Sorbonne</w:t>
      </w:r>
      <w:proofErr w:type="spellEnd"/>
      <w:r w:rsidRPr="00225163">
        <w:rPr>
          <w:rFonts w:ascii="Garamond" w:hAnsi="Garamond" w:cs="Arial"/>
          <w:sz w:val="24"/>
          <w:szCs w:val="24"/>
          <w:lang w:val="it-IT"/>
        </w:rPr>
        <w:t xml:space="preserve"> nel quadro del ciclo di seminari </w:t>
      </w:r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 xml:space="preserve">Le </w:t>
      </w:r>
      <w:proofErr w:type="spellStart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>Directoire</w:t>
      </w:r>
      <w:proofErr w:type="spellEnd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 xml:space="preserve"> et la </w:t>
      </w:r>
      <w:proofErr w:type="spellStart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>loi</w:t>
      </w:r>
      <w:proofErr w:type="spellEnd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 xml:space="preserve">: la </w:t>
      </w:r>
      <w:proofErr w:type="spellStart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>refondation</w:t>
      </w:r>
      <w:proofErr w:type="spellEnd"/>
      <w:r w:rsidRPr="00225163">
        <w:rPr>
          <w:rFonts w:ascii="Garamond" w:hAnsi="Garamond" w:cs="Arial"/>
          <w:bCs/>
          <w:i/>
          <w:sz w:val="24"/>
          <w:szCs w:val="24"/>
          <w:lang w:val="it-IT"/>
        </w:rPr>
        <w:t xml:space="preserve"> de la République</w:t>
      </w:r>
      <w:r>
        <w:rPr>
          <w:rFonts w:ascii="Garamond" w:hAnsi="Garamond" w:cs="Arial"/>
          <w:sz w:val="24"/>
          <w:szCs w:val="24"/>
          <w:lang w:val="it-IT"/>
        </w:rPr>
        <w:t xml:space="preserve">, </w:t>
      </w:r>
      <w:r w:rsidRPr="00626DD9">
        <w:rPr>
          <w:rFonts w:ascii="Garamond" w:hAnsi="Garamond" w:cs="Arial"/>
          <w:sz w:val="24"/>
          <w:szCs w:val="24"/>
          <w:lang w:val="it-IT"/>
        </w:rPr>
        <w:t>relazione intitolata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225163">
        <w:rPr>
          <w:rFonts w:ascii="Garamond" w:hAnsi="Garamond" w:cs="Arial"/>
          <w:i/>
          <w:sz w:val="24"/>
          <w:szCs w:val="24"/>
          <w:lang w:val="it-IT"/>
        </w:rPr>
        <w:t>L’</w:t>
      </w:r>
      <w:proofErr w:type="spellStart"/>
      <w:r w:rsidRPr="00225163">
        <w:rPr>
          <w:rFonts w:ascii="Garamond" w:hAnsi="Garamond" w:cs="Arial"/>
          <w:i/>
          <w:sz w:val="24"/>
          <w:szCs w:val="24"/>
          <w:lang w:val="it-IT"/>
        </w:rPr>
        <w:t>historiographie</w:t>
      </w:r>
      <w:proofErr w:type="spellEnd"/>
      <w:r w:rsidRPr="00225163"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 w:rsidRPr="00225163">
        <w:rPr>
          <w:rFonts w:ascii="Garamond" w:hAnsi="Garamond" w:cs="Arial"/>
          <w:i/>
          <w:sz w:val="24"/>
          <w:szCs w:val="24"/>
          <w:lang w:val="it-IT"/>
        </w:rPr>
        <w:t>du</w:t>
      </w:r>
      <w:proofErr w:type="spellEnd"/>
      <w:r w:rsidRPr="00225163">
        <w:rPr>
          <w:rFonts w:ascii="Garamond" w:hAnsi="Garamond" w:cs="Arial"/>
          <w:i/>
          <w:sz w:val="24"/>
          <w:szCs w:val="24"/>
          <w:lang w:val="it-IT"/>
        </w:rPr>
        <w:t xml:space="preserve"> Triennio en Italie d</w:t>
      </w:r>
      <w:r>
        <w:rPr>
          <w:rFonts w:ascii="Garamond" w:hAnsi="Garamond" w:cs="Arial"/>
          <w:i/>
          <w:sz w:val="24"/>
          <w:szCs w:val="24"/>
          <w:lang w:val="it-IT"/>
        </w:rPr>
        <w:t xml:space="preserve">e la </w:t>
      </w:r>
      <w:proofErr w:type="spellStart"/>
      <w:r>
        <w:rPr>
          <w:rFonts w:ascii="Garamond" w:hAnsi="Garamond" w:cs="Arial"/>
          <w:i/>
          <w:sz w:val="24"/>
          <w:szCs w:val="24"/>
          <w:lang w:val="it-IT"/>
        </w:rPr>
        <w:t>chaute</w:t>
      </w:r>
      <w:proofErr w:type="spellEnd"/>
      <w:r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proofErr w:type="spellStart"/>
      <w:r>
        <w:rPr>
          <w:rFonts w:ascii="Garamond" w:hAnsi="Garamond" w:cs="Arial"/>
          <w:i/>
          <w:sz w:val="24"/>
          <w:szCs w:val="24"/>
          <w:lang w:val="it-IT"/>
        </w:rPr>
        <w:t>du</w:t>
      </w:r>
      <w:proofErr w:type="spellEnd"/>
      <w:r>
        <w:rPr>
          <w:rFonts w:ascii="Garamond" w:hAnsi="Garamond" w:cs="Arial"/>
          <w:i/>
          <w:sz w:val="24"/>
          <w:szCs w:val="24"/>
          <w:lang w:val="it-IT"/>
        </w:rPr>
        <w:t xml:space="preserve"> Mur de </w:t>
      </w:r>
      <w:proofErr w:type="spellStart"/>
      <w:r>
        <w:rPr>
          <w:rFonts w:ascii="Garamond" w:hAnsi="Garamond" w:cs="Arial"/>
          <w:i/>
          <w:sz w:val="24"/>
          <w:szCs w:val="24"/>
          <w:lang w:val="it-IT"/>
        </w:rPr>
        <w:t>Berlin</w:t>
      </w:r>
      <w:proofErr w:type="spellEnd"/>
      <w:r>
        <w:rPr>
          <w:rFonts w:ascii="Garamond" w:hAnsi="Garamond" w:cs="Arial"/>
          <w:i/>
          <w:sz w:val="24"/>
          <w:szCs w:val="24"/>
          <w:lang w:val="it-IT"/>
        </w:rPr>
        <w:t xml:space="preserve"> à </w:t>
      </w:r>
      <w:proofErr w:type="spellStart"/>
      <w:r>
        <w:rPr>
          <w:rFonts w:ascii="Garamond" w:hAnsi="Garamond" w:cs="Arial"/>
          <w:i/>
          <w:sz w:val="24"/>
          <w:szCs w:val="24"/>
          <w:lang w:val="it-IT"/>
        </w:rPr>
        <w:t>aujourd’hui</w:t>
      </w:r>
      <w:proofErr w:type="spellEnd"/>
    </w:p>
    <w:p w14:paraId="16A8D98E" w14:textId="77777777" w:rsidR="00C7384B" w:rsidRDefault="00626DD9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  <w:u w:val="single"/>
        </w:rPr>
        <w:t>5</w:t>
      </w:r>
      <w:r w:rsidR="004B4A55">
        <w:rPr>
          <w:rFonts w:ascii="Garamond" w:hAnsi="Garamond" w:cs="Arial"/>
          <w:sz w:val="24"/>
          <w:szCs w:val="24"/>
          <w:u w:val="single"/>
        </w:rPr>
        <w:t xml:space="preserve"> </w:t>
      </w:r>
      <w:proofErr w:type="spellStart"/>
      <w:r w:rsidR="004B4A55">
        <w:rPr>
          <w:rFonts w:ascii="Garamond" w:hAnsi="Garamond" w:cs="Arial"/>
          <w:sz w:val="24"/>
          <w:szCs w:val="24"/>
          <w:u w:val="single"/>
        </w:rPr>
        <w:t>maggio</w:t>
      </w:r>
      <w:proofErr w:type="spellEnd"/>
      <w:r w:rsidR="004B4A55">
        <w:rPr>
          <w:rFonts w:ascii="Garamond" w:hAnsi="Garamond" w:cs="Arial"/>
          <w:sz w:val="24"/>
          <w:szCs w:val="24"/>
          <w:u w:val="single"/>
        </w:rPr>
        <w:t xml:space="preserve"> </w:t>
      </w:r>
      <w:r w:rsidRPr="00225163">
        <w:rPr>
          <w:rFonts w:ascii="Garamond" w:hAnsi="Garamond" w:cs="Arial"/>
          <w:sz w:val="24"/>
          <w:szCs w:val="24"/>
          <w:u w:val="single"/>
        </w:rPr>
        <w:t>2014</w:t>
      </w:r>
      <w:r w:rsidR="00B03DD8">
        <w:rPr>
          <w:rFonts w:ascii="Garamond" w:hAnsi="Garamond" w:cs="Arial"/>
          <w:sz w:val="24"/>
          <w:szCs w:val="24"/>
          <w:u w:val="single"/>
        </w:rPr>
        <w:t xml:space="preserve">, </w:t>
      </w:r>
      <w:proofErr w:type="spellStart"/>
      <w:r w:rsidR="00B03DD8">
        <w:rPr>
          <w:rFonts w:ascii="Garamond" w:hAnsi="Garamond" w:cs="Arial"/>
          <w:sz w:val="24"/>
          <w:szCs w:val="24"/>
          <w:u w:val="single"/>
        </w:rPr>
        <w:t>Parigi</w:t>
      </w:r>
      <w:proofErr w:type="spellEnd"/>
      <w:r>
        <w:rPr>
          <w:rFonts w:ascii="Garamond" w:hAnsi="Garamond" w:cs="Arial"/>
          <w:sz w:val="24"/>
          <w:szCs w:val="24"/>
        </w:rPr>
        <w:t>:</w:t>
      </w:r>
    </w:p>
    <w:p w14:paraId="66AED0A9" w14:textId="77777777" w:rsidR="00626DD9" w:rsidRDefault="00626DD9" w:rsidP="00E0714F">
      <w:pPr>
        <w:widowControl/>
        <w:spacing w:line="276" w:lineRule="auto"/>
        <w:ind w:left="1440"/>
        <w:jc w:val="both"/>
        <w:rPr>
          <w:rFonts w:ascii="Garamond" w:hAnsi="Garamond" w:cs="Arial"/>
          <w:iCs/>
          <w:sz w:val="24"/>
          <w:szCs w:val="24"/>
        </w:rPr>
      </w:pPr>
      <w:proofErr w:type="spellStart"/>
      <w:r w:rsidRPr="006A549E">
        <w:rPr>
          <w:rFonts w:ascii="Garamond" w:hAnsi="Garamond" w:cs="Arial"/>
          <w:sz w:val="24"/>
          <w:szCs w:val="24"/>
        </w:rPr>
        <w:t>Relatore</w:t>
      </w:r>
      <w:proofErr w:type="spellEnd"/>
      <w:r w:rsidRPr="006A549E">
        <w:rPr>
          <w:rFonts w:ascii="Garamond" w:hAnsi="Garamond" w:cs="Arial"/>
          <w:sz w:val="24"/>
          <w:szCs w:val="24"/>
        </w:rPr>
        <w:t xml:space="preserve"> alla Journée doctorale </w:t>
      </w:r>
      <w:r w:rsidRPr="006A549E">
        <w:rPr>
          <w:rFonts w:ascii="Garamond" w:hAnsi="Garamond" w:cs="Arial"/>
          <w:i/>
          <w:sz w:val="24"/>
          <w:szCs w:val="24"/>
        </w:rPr>
        <w:t>France-Etats-Unis-Europe méditerranéenne XIX-XX siècles</w:t>
      </w:r>
      <w:r w:rsidRPr="006A549E">
        <w:rPr>
          <w:rFonts w:ascii="Garamond" w:hAnsi="Garamond" w:cs="Arial"/>
          <w:sz w:val="24"/>
          <w:szCs w:val="24"/>
        </w:rPr>
        <w:t xml:space="preserve"> (Atelier Italie-Méditerranée)</w:t>
      </w:r>
      <w:r>
        <w:rPr>
          <w:rFonts w:ascii="Garamond" w:hAnsi="Garamond" w:cs="Arial"/>
          <w:sz w:val="24"/>
          <w:szCs w:val="24"/>
        </w:rPr>
        <w:t xml:space="preserve">, </w:t>
      </w:r>
      <w:proofErr w:type="spellStart"/>
      <w:r w:rsidRPr="006A549E">
        <w:rPr>
          <w:rFonts w:ascii="Garamond" w:hAnsi="Garamond" w:cs="Arial"/>
          <w:sz w:val="24"/>
          <w:szCs w:val="24"/>
        </w:rPr>
        <w:t>relazione</w:t>
      </w:r>
      <w:proofErr w:type="spellEnd"/>
      <w:r w:rsidRPr="006A549E">
        <w:rPr>
          <w:rFonts w:ascii="Garamond" w:hAnsi="Garamond" w:cs="Arial"/>
          <w:sz w:val="24"/>
          <w:szCs w:val="24"/>
        </w:rPr>
        <w:t xml:space="preserve"> </w:t>
      </w:r>
      <w:proofErr w:type="spellStart"/>
      <w:r>
        <w:rPr>
          <w:rFonts w:ascii="Garamond" w:hAnsi="Garamond" w:cs="Arial"/>
          <w:sz w:val="24"/>
          <w:szCs w:val="24"/>
        </w:rPr>
        <w:t>intitolata</w:t>
      </w:r>
      <w:proofErr w:type="spellEnd"/>
      <w:r>
        <w:rPr>
          <w:rFonts w:ascii="Garamond" w:hAnsi="Garamond" w:cs="Arial"/>
          <w:sz w:val="24"/>
          <w:szCs w:val="24"/>
        </w:rPr>
        <w:t> :</w:t>
      </w:r>
      <w:r w:rsidRPr="006A549E">
        <w:rPr>
          <w:rFonts w:ascii="Garamond" w:hAnsi="Garamond" w:cs="Arial"/>
          <w:sz w:val="24"/>
          <w:szCs w:val="24"/>
        </w:rPr>
        <w:t xml:space="preserve"> </w:t>
      </w:r>
      <w:r w:rsidRPr="006A549E">
        <w:rPr>
          <w:rFonts w:ascii="Garamond" w:hAnsi="Garamond" w:cs="Arial"/>
          <w:i/>
          <w:iCs/>
          <w:sz w:val="24"/>
          <w:szCs w:val="24"/>
        </w:rPr>
        <w:t xml:space="preserve">Cesare </w:t>
      </w:r>
      <w:proofErr w:type="spellStart"/>
      <w:r w:rsidRPr="006A549E">
        <w:rPr>
          <w:rFonts w:ascii="Garamond" w:hAnsi="Garamond" w:cs="Arial"/>
          <w:i/>
          <w:iCs/>
          <w:sz w:val="24"/>
          <w:szCs w:val="24"/>
        </w:rPr>
        <w:t>Paribelli</w:t>
      </w:r>
      <w:proofErr w:type="spellEnd"/>
      <w:r w:rsidRPr="006A549E">
        <w:rPr>
          <w:rFonts w:ascii="Garamond" w:hAnsi="Garamond" w:cs="Arial"/>
          <w:i/>
          <w:iCs/>
          <w:sz w:val="24"/>
          <w:szCs w:val="24"/>
        </w:rPr>
        <w:t>, Marc-Antoine Jullien et les rapports franco-italiens en 1799</w:t>
      </w:r>
    </w:p>
    <w:p w14:paraId="5B87C673" w14:textId="77777777" w:rsidR="00B03DD8" w:rsidRDefault="00C7384B" w:rsidP="00E0714F">
      <w:pPr>
        <w:widowControl/>
        <w:spacing w:line="276" w:lineRule="auto"/>
        <w:ind w:left="720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22-23</w:t>
      </w:r>
      <w:r w:rsidR="004B4A55">
        <w:rPr>
          <w:rFonts w:ascii="Garamond" w:hAnsi="Garamond" w:cs="Arial"/>
          <w:sz w:val="24"/>
          <w:szCs w:val="24"/>
          <w:u w:val="single"/>
          <w:lang w:val="it-IT"/>
        </w:rPr>
        <w:t xml:space="preserve"> settembre </w:t>
      </w:r>
      <w:r w:rsidRPr="00225163">
        <w:rPr>
          <w:rFonts w:ascii="Garamond" w:hAnsi="Garamond" w:cs="Arial"/>
          <w:sz w:val="24"/>
          <w:szCs w:val="24"/>
          <w:u w:val="single"/>
          <w:lang w:val="it-IT"/>
        </w:rPr>
        <w:t>2011</w:t>
      </w:r>
      <w:r w:rsidR="00B03DD8">
        <w:rPr>
          <w:rFonts w:ascii="Garamond" w:hAnsi="Garamond" w:cs="Arial"/>
          <w:sz w:val="24"/>
          <w:szCs w:val="24"/>
          <w:u w:val="single"/>
          <w:lang w:val="it-IT"/>
        </w:rPr>
        <w:t>, Potenza</w:t>
      </w:r>
      <w:r>
        <w:rPr>
          <w:rFonts w:ascii="Garamond" w:hAnsi="Garamond" w:cs="Arial"/>
          <w:sz w:val="24"/>
          <w:szCs w:val="24"/>
          <w:lang w:val="it-IT"/>
        </w:rPr>
        <w:t>:</w:t>
      </w:r>
    </w:p>
    <w:p w14:paraId="02D50891" w14:textId="77777777" w:rsidR="00C7384B" w:rsidRPr="006A549E" w:rsidRDefault="00C7384B" w:rsidP="00E0714F">
      <w:pPr>
        <w:widowControl/>
        <w:spacing w:after="240" w:line="276" w:lineRule="auto"/>
        <w:ind w:left="1440"/>
        <w:jc w:val="both"/>
        <w:rPr>
          <w:rFonts w:ascii="Garamond" w:hAnsi="Garamond" w:cs="Arial"/>
          <w:sz w:val="24"/>
          <w:szCs w:val="24"/>
          <w:lang w:val="it-IT"/>
        </w:rPr>
      </w:pPr>
      <w:r w:rsidRPr="006A549E">
        <w:rPr>
          <w:rFonts w:ascii="Garamond" w:hAnsi="Garamond" w:cs="Arial"/>
          <w:sz w:val="24"/>
          <w:szCs w:val="24"/>
          <w:lang w:val="it-IT"/>
        </w:rPr>
        <w:t xml:space="preserve">Relatore al Convegno nazionale di studio </w:t>
      </w:r>
      <w:r w:rsidRPr="006A549E">
        <w:rPr>
          <w:rFonts w:ascii="Garamond" w:hAnsi="Garamond" w:cs="Arial"/>
          <w:i/>
          <w:sz w:val="24"/>
          <w:szCs w:val="24"/>
          <w:lang w:val="it-IT"/>
        </w:rPr>
        <w:t xml:space="preserve">La Basilicata per l’Unità d’Italia. Cultura e pratica politico-istituzionale. 1848-1876 </w:t>
      </w:r>
      <w:r w:rsidRPr="006A549E">
        <w:rPr>
          <w:rFonts w:ascii="Garamond" w:hAnsi="Garamond" w:cs="Arial"/>
          <w:sz w:val="24"/>
          <w:szCs w:val="24"/>
          <w:lang w:val="it-IT"/>
        </w:rPr>
        <w:t>(</w:t>
      </w:r>
      <w:r>
        <w:rPr>
          <w:rFonts w:ascii="Garamond" w:hAnsi="Garamond"/>
          <w:sz w:val="24"/>
          <w:szCs w:val="24"/>
          <w:lang w:val="it-IT"/>
        </w:rPr>
        <w:t>Università degli Studi della Basilicata</w:t>
      </w:r>
      <w:r w:rsidRPr="006A549E">
        <w:rPr>
          <w:rFonts w:ascii="Garamond" w:hAnsi="Garamond" w:cs="Arial"/>
          <w:sz w:val="24"/>
          <w:szCs w:val="24"/>
          <w:lang w:val="it-IT"/>
        </w:rPr>
        <w:t>)</w:t>
      </w:r>
      <w:r>
        <w:rPr>
          <w:rFonts w:ascii="Garamond" w:hAnsi="Garamond" w:cs="Arial"/>
          <w:sz w:val="24"/>
          <w:szCs w:val="24"/>
          <w:lang w:val="it-IT"/>
        </w:rPr>
        <w:t xml:space="preserve">, relazione intitolata: </w:t>
      </w:r>
      <w:r w:rsidRPr="003776A9">
        <w:rPr>
          <w:rFonts w:ascii="Garamond" w:hAnsi="Garamond"/>
          <w:i/>
          <w:sz w:val="24"/>
          <w:szCs w:val="24"/>
          <w:lang w:val="it-IT"/>
        </w:rPr>
        <w:t>Nella stretta via del “democratismo”. La parabola politica di Rocco Brienza</w:t>
      </w:r>
    </w:p>
    <w:p w14:paraId="41B64D89" w14:textId="77777777" w:rsidR="00E07DC3" w:rsidRPr="00E07DC3" w:rsidRDefault="00EF44AD" w:rsidP="00E0714F">
      <w:pPr>
        <w:spacing w:after="120" w:line="276" w:lineRule="auto"/>
        <w:jc w:val="center"/>
        <w:rPr>
          <w:rFonts w:ascii="Garamond" w:hAnsi="Garamond"/>
          <w:b/>
          <w:sz w:val="26"/>
          <w:szCs w:val="26"/>
        </w:rPr>
      </w:pPr>
      <w:bookmarkStart w:id="4" w:name="OLE_LINK1"/>
      <w:proofErr w:type="spellStart"/>
      <w:r>
        <w:rPr>
          <w:rFonts w:ascii="Garamond" w:hAnsi="Garamond"/>
          <w:b/>
          <w:bCs/>
          <w:smallCap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Pubblicazioni</w:t>
      </w:r>
      <w:proofErr w:type="spellEnd"/>
      <w:r w:rsidR="00E07DC3" w:rsidRPr="00E07DC3">
        <w:rPr>
          <w:rFonts w:ascii="Garamond" w:hAnsi="Garamond"/>
          <w:b/>
          <w:bCs/>
          <w:smallCap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09C956B8" w14:textId="77777777" w:rsidR="00AB0DDD" w:rsidRPr="00E07DC3" w:rsidRDefault="00AB0DDD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  <w:r w:rsidRPr="00E07DC3">
        <w:rPr>
          <w:rFonts w:ascii="Garamond" w:hAnsi="Garamond" w:cs="Arial"/>
          <w:b/>
          <w:sz w:val="24"/>
          <w:szCs w:val="24"/>
          <w:lang w:val="it-IT"/>
        </w:rPr>
        <w:t>Monogra</w:t>
      </w:r>
      <w:r w:rsidR="008C5128" w:rsidRPr="00E07DC3">
        <w:rPr>
          <w:rFonts w:ascii="Garamond" w:hAnsi="Garamond" w:cs="Arial"/>
          <w:b/>
          <w:sz w:val="24"/>
          <w:szCs w:val="24"/>
          <w:lang w:val="it-IT"/>
        </w:rPr>
        <w:t>fi</w:t>
      </w:r>
      <w:r w:rsidR="0022298C">
        <w:rPr>
          <w:rFonts w:ascii="Garamond" w:hAnsi="Garamond" w:cs="Arial"/>
          <w:b/>
          <w:sz w:val="24"/>
          <w:szCs w:val="24"/>
          <w:lang w:val="it-IT"/>
        </w:rPr>
        <w:t>e</w:t>
      </w:r>
      <w:r w:rsidRPr="00E07DC3">
        <w:rPr>
          <w:rFonts w:ascii="Garamond" w:hAnsi="Garamond" w:cs="Arial"/>
          <w:b/>
          <w:sz w:val="24"/>
          <w:szCs w:val="24"/>
          <w:lang w:val="it-IT"/>
        </w:rPr>
        <w:t>:</w:t>
      </w:r>
    </w:p>
    <w:p w14:paraId="0C108213" w14:textId="77777777" w:rsidR="00376260" w:rsidRPr="00376260" w:rsidRDefault="00376260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2E3709">
        <w:rPr>
          <w:rFonts w:ascii="Garamond" w:hAnsi="Garamond" w:cs="Arial"/>
          <w:sz w:val="24"/>
          <w:szCs w:val="24"/>
          <w:u w:val="single"/>
          <w:lang w:val="it-IT"/>
        </w:rPr>
        <w:t>2021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2E3709">
        <w:rPr>
          <w:rFonts w:ascii="Garamond" w:hAnsi="Garamond" w:cs="Arial"/>
          <w:i/>
          <w:sz w:val="24"/>
          <w:szCs w:val="24"/>
          <w:lang w:val="it-IT"/>
        </w:rPr>
        <w:t xml:space="preserve">«Il più grande male dell’umanità». </w:t>
      </w:r>
      <w:r w:rsidR="002E3709" w:rsidRPr="002E3709">
        <w:rPr>
          <w:rFonts w:ascii="Garamond" w:hAnsi="Garamond" w:cs="Arial"/>
          <w:i/>
          <w:sz w:val="24"/>
          <w:szCs w:val="24"/>
          <w:lang w:val="it-IT"/>
        </w:rPr>
        <w:t>Alexander von Humboldt nell’abolizionismo francese dei primi dell’800</w:t>
      </w:r>
      <w:r w:rsidR="00670003">
        <w:rPr>
          <w:rFonts w:ascii="Garamond" w:hAnsi="Garamond" w:cs="Arial"/>
          <w:sz w:val="24"/>
          <w:szCs w:val="24"/>
          <w:lang w:val="it-IT"/>
        </w:rPr>
        <w:t>, Milano, FrancoAngeli</w:t>
      </w:r>
      <w:r w:rsidR="002E3709">
        <w:rPr>
          <w:rFonts w:ascii="Garamond" w:hAnsi="Garamond" w:cs="Arial"/>
          <w:sz w:val="24"/>
          <w:szCs w:val="24"/>
          <w:lang w:val="it-IT"/>
        </w:rPr>
        <w:t>.</w:t>
      </w:r>
    </w:p>
    <w:p w14:paraId="705AD357" w14:textId="77777777" w:rsidR="00AB0DDD" w:rsidRPr="006A549E" w:rsidRDefault="00224547" w:rsidP="00E0714F">
      <w:pPr>
        <w:widowControl/>
        <w:numPr>
          <w:ilvl w:val="0"/>
          <w:numId w:val="2"/>
        </w:numPr>
        <w:spacing w:after="120"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CA11C3">
        <w:rPr>
          <w:rFonts w:ascii="Garamond" w:hAnsi="Garamond" w:cs="Arial"/>
          <w:sz w:val="24"/>
          <w:szCs w:val="24"/>
          <w:u w:val="single"/>
          <w:lang w:val="it-IT"/>
        </w:rPr>
        <w:t>2013</w:t>
      </w:r>
      <w:r w:rsidRPr="006A549E">
        <w:rPr>
          <w:rFonts w:ascii="Garamond" w:hAnsi="Garamond" w:cs="Arial"/>
          <w:sz w:val="24"/>
          <w:szCs w:val="24"/>
          <w:lang w:val="it-IT"/>
        </w:rPr>
        <w:t xml:space="preserve">: </w:t>
      </w:r>
      <w:r w:rsidR="00AB0DDD" w:rsidRPr="006A549E">
        <w:rPr>
          <w:rFonts w:ascii="Garamond" w:hAnsi="Garamond" w:cs="Arial"/>
          <w:i/>
          <w:sz w:val="24"/>
          <w:szCs w:val="24"/>
          <w:lang w:val="it-IT"/>
        </w:rPr>
        <w:t xml:space="preserve">Cesare </w:t>
      </w:r>
      <w:proofErr w:type="spellStart"/>
      <w:r w:rsidR="00AB0DDD" w:rsidRPr="006A549E">
        <w:rPr>
          <w:rFonts w:ascii="Garamond" w:hAnsi="Garamond" w:cs="Arial"/>
          <w:i/>
          <w:sz w:val="24"/>
          <w:szCs w:val="24"/>
          <w:lang w:val="it-IT"/>
        </w:rPr>
        <w:t>Paribelli</w:t>
      </w:r>
      <w:proofErr w:type="spellEnd"/>
      <w:r w:rsidR="00AB0DDD" w:rsidRPr="006A549E">
        <w:rPr>
          <w:rFonts w:ascii="Garamond" w:hAnsi="Garamond" w:cs="Arial"/>
          <w:i/>
          <w:sz w:val="24"/>
          <w:szCs w:val="24"/>
          <w:lang w:val="it-IT"/>
        </w:rPr>
        <w:t xml:space="preserve">. </w:t>
      </w:r>
      <w:r w:rsidR="007F067E" w:rsidRPr="006A549E">
        <w:rPr>
          <w:rFonts w:ascii="Garamond" w:hAnsi="Garamond" w:cs="Arial"/>
          <w:i/>
          <w:sz w:val="24"/>
          <w:szCs w:val="24"/>
          <w:lang w:val="it-IT"/>
        </w:rPr>
        <w:t>Un giacobino d’Italia (1763-1847)</w:t>
      </w:r>
      <w:r w:rsidRPr="006A549E">
        <w:rPr>
          <w:rFonts w:ascii="Garamond" w:hAnsi="Garamond" w:cs="Arial"/>
          <w:sz w:val="24"/>
          <w:szCs w:val="24"/>
          <w:lang w:val="it-IT"/>
        </w:rPr>
        <w:t>, Milan</w:t>
      </w:r>
      <w:r w:rsidR="008C5128" w:rsidRPr="006A549E">
        <w:rPr>
          <w:rFonts w:ascii="Garamond" w:hAnsi="Garamond" w:cs="Arial"/>
          <w:sz w:val="24"/>
          <w:szCs w:val="24"/>
          <w:lang w:val="it-IT"/>
        </w:rPr>
        <w:t>o</w:t>
      </w:r>
      <w:r w:rsidR="002E3709">
        <w:rPr>
          <w:rFonts w:ascii="Garamond" w:hAnsi="Garamond" w:cs="Arial"/>
          <w:sz w:val="24"/>
          <w:szCs w:val="24"/>
          <w:lang w:val="it-IT"/>
        </w:rPr>
        <w:t>, Guerini</w:t>
      </w:r>
      <w:r w:rsidR="00456677">
        <w:rPr>
          <w:rFonts w:ascii="Garamond" w:hAnsi="Garamond" w:cs="Arial"/>
          <w:sz w:val="24"/>
          <w:szCs w:val="24"/>
          <w:lang w:val="it-IT"/>
        </w:rPr>
        <w:t xml:space="preserve"> e Associati</w:t>
      </w:r>
      <w:r w:rsidR="00AB0DDD" w:rsidRPr="006A549E">
        <w:rPr>
          <w:rFonts w:ascii="Garamond" w:hAnsi="Garamond" w:cs="Arial"/>
          <w:sz w:val="24"/>
          <w:szCs w:val="24"/>
          <w:lang w:val="it-IT"/>
        </w:rPr>
        <w:t>.</w:t>
      </w:r>
    </w:p>
    <w:p w14:paraId="676A9289" w14:textId="77777777" w:rsidR="00C744D7" w:rsidRDefault="0022298C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  <w:r>
        <w:rPr>
          <w:rFonts w:ascii="Garamond" w:hAnsi="Garamond" w:cs="Arial"/>
          <w:b/>
          <w:sz w:val="24"/>
          <w:szCs w:val="24"/>
          <w:lang w:val="it-IT"/>
        </w:rPr>
        <w:t>Direzioni</w:t>
      </w:r>
      <w:r w:rsidR="00C744D7">
        <w:rPr>
          <w:rFonts w:ascii="Garamond" w:hAnsi="Garamond" w:cs="Arial"/>
          <w:b/>
          <w:sz w:val="24"/>
          <w:szCs w:val="24"/>
          <w:lang w:val="it-IT"/>
        </w:rPr>
        <w:t xml:space="preserve"> di riviste:</w:t>
      </w:r>
    </w:p>
    <w:p w14:paraId="654625B9" w14:textId="77777777" w:rsidR="00585CD8" w:rsidRPr="00644334" w:rsidRDefault="00585CD8" w:rsidP="00585CD8">
      <w:pPr>
        <w:pStyle w:val="Paragrafoelenco"/>
        <w:widowControl/>
        <w:numPr>
          <w:ilvl w:val="0"/>
          <w:numId w:val="20"/>
        </w:numPr>
        <w:spacing w:line="276" w:lineRule="auto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2023</w:t>
      </w:r>
      <w:r w:rsidRPr="00644334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644334">
        <w:rPr>
          <w:rFonts w:ascii="Garamond" w:hAnsi="Garamond" w:cs="Arial"/>
          <w:i/>
          <w:iCs/>
          <w:sz w:val="24"/>
          <w:szCs w:val="24"/>
          <w:lang w:val="it-IT"/>
        </w:rPr>
        <w:t>Intellettuali e potere nelle periferie del Regno: Accademie, corti e città in Italia meridionale (sec. XIII-XVIII)</w:t>
      </w:r>
      <w:r w:rsidRPr="00644334">
        <w:rPr>
          <w:rFonts w:ascii="Garamond" w:hAnsi="Garamond" w:cs="Arial"/>
          <w:sz w:val="24"/>
          <w:szCs w:val="24"/>
          <w:lang w:val="it-IT"/>
        </w:rPr>
        <w:t xml:space="preserve">, </w:t>
      </w:r>
      <w:r>
        <w:rPr>
          <w:rFonts w:ascii="Garamond" w:hAnsi="Garamond" w:cs="Arial"/>
          <w:sz w:val="24"/>
          <w:szCs w:val="24"/>
          <w:lang w:val="it-IT"/>
        </w:rPr>
        <w:t xml:space="preserve">curatela diretta con </w:t>
      </w:r>
      <w:r w:rsidRPr="00644334">
        <w:rPr>
          <w:rFonts w:ascii="Garamond" w:hAnsi="Garamond" w:cs="Arial"/>
          <w:sz w:val="24"/>
          <w:szCs w:val="24"/>
          <w:lang w:val="it-IT"/>
        </w:rPr>
        <w:t xml:space="preserve">Cristina </w:t>
      </w:r>
      <w:proofErr w:type="spellStart"/>
      <w:r w:rsidRPr="00644334">
        <w:rPr>
          <w:rFonts w:ascii="Garamond" w:hAnsi="Garamond" w:cs="Arial"/>
          <w:smallCaps/>
          <w:sz w:val="24"/>
          <w:szCs w:val="24"/>
          <w:lang w:val="it-IT"/>
        </w:rPr>
        <w:t>Acucella</w:t>
      </w:r>
      <w:proofErr w:type="spellEnd"/>
      <w:r w:rsidRPr="00644334">
        <w:rPr>
          <w:rFonts w:ascii="Garamond" w:hAnsi="Garamond" w:cs="Arial"/>
          <w:sz w:val="24"/>
          <w:szCs w:val="24"/>
          <w:lang w:val="it-IT"/>
        </w:rPr>
        <w:t xml:space="preserve"> e Teofilo </w:t>
      </w:r>
      <w:r w:rsidRPr="00644334">
        <w:rPr>
          <w:rFonts w:ascii="Garamond" w:hAnsi="Garamond" w:cs="Arial"/>
          <w:smallCaps/>
          <w:sz w:val="24"/>
          <w:szCs w:val="24"/>
          <w:lang w:val="it-IT"/>
        </w:rPr>
        <w:t>De Angelis</w:t>
      </w:r>
      <w:r>
        <w:rPr>
          <w:rFonts w:ascii="Garamond" w:hAnsi="Garamond" w:cs="Arial"/>
          <w:sz w:val="24"/>
          <w:szCs w:val="24"/>
          <w:lang w:val="it-IT"/>
        </w:rPr>
        <w:t xml:space="preserve">, </w:t>
      </w:r>
      <w:r w:rsidRPr="00644334">
        <w:rPr>
          <w:rFonts w:ascii="Garamond" w:hAnsi="Garamond" w:cs="Arial"/>
          <w:sz w:val="24"/>
          <w:szCs w:val="24"/>
          <w:lang w:val="it-IT"/>
        </w:rPr>
        <w:t>Potenza, Basilicata University Press</w:t>
      </w:r>
      <w:r>
        <w:rPr>
          <w:rFonts w:ascii="Garamond" w:hAnsi="Garamond" w:cs="Arial"/>
          <w:sz w:val="24"/>
          <w:szCs w:val="24"/>
          <w:lang w:val="it-IT"/>
        </w:rPr>
        <w:t>.</w:t>
      </w:r>
    </w:p>
    <w:p w14:paraId="7E847B31" w14:textId="565AEE02" w:rsidR="00FD0370" w:rsidRPr="00FD0370" w:rsidRDefault="00C744D7" w:rsidP="00E0714F">
      <w:pPr>
        <w:pStyle w:val="Paragrafoelenco"/>
        <w:widowControl/>
        <w:numPr>
          <w:ilvl w:val="0"/>
          <w:numId w:val="20"/>
        </w:numPr>
        <w:spacing w:line="276" w:lineRule="auto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 w:rsidRPr="00FD0370">
        <w:rPr>
          <w:rFonts w:ascii="Garamond" w:hAnsi="Garamond" w:cs="Arial"/>
          <w:sz w:val="24"/>
          <w:szCs w:val="24"/>
          <w:u w:val="single"/>
          <w:lang w:val="it-IT"/>
        </w:rPr>
        <w:t>202</w:t>
      </w:r>
      <w:r w:rsidR="0075034B" w:rsidRPr="00FD0370">
        <w:rPr>
          <w:rFonts w:ascii="Garamond" w:hAnsi="Garamond" w:cs="Arial"/>
          <w:sz w:val="24"/>
          <w:szCs w:val="24"/>
          <w:u w:val="single"/>
          <w:lang w:val="it-IT"/>
        </w:rPr>
        <w:t>2</w:t>
      </w:r>
      <w:r w:rsidRPr="00FD0370">
        <w:rPr>
          <w:rFonts w:ascii="Garamond" w:hAnsi="Garamond" w:cs="Arial"/>
          <w:sz w:val="24"/>
          <w:szCs w:val="24"/>
          <w:lang w:val="it-IT"/>
        </w:rPr>
        <w:t xml:space="preserve">: </w:t>
      </w:r>
      <w:r w:rsidR="000F76E2" w:rsidRPr="00FD0370">
        <w:rPr>
          <w:rFonts w:ascii="Garamond" w:hAnsi="Garamond" w:cs="Arial"/>
          <w:i/>
          <w:sz w:val="24"/>
          <w:szCs w:val="24"/>
          <w:lang w:val="it-IT"/>
        </w:rPr>
        <w:t>L’</w:t>
      </w:r>
      <w:proofErr w:type="spellStart"/>
      <w:r w:rsidR="000F76E2" w:rsidRPr="00FD0370">
        <w:rPr>
          <w:rFonts w:ascii="Garamond" w:hAnsi="Garamond" w:cs="Arial"/>
          <w:i/>
          <w:sz w:val="24"/>
          <w:szCs w:val="24"/>
          <w:lang w:val="it-IT"/>
        </w:rPr>
        <w:t>étranger</w:t>
      </w:r>
      <w:proofErr w:type="spellEnd"/>
      <w:r w:rsidR="000F76E2" w:rsidRPr="00FD0370">
        <w:rPr>
          <w:rFonts w:ascii="Garamond" w:hAnsi="Garamond" w:cs="Arial"/>
          <w:i/>
          <w:sz w:val="24"/>
          <w:szCs w:val="24"/>
          <w:lang w:val="it-IT"/>
        </w:rPr>
        <w:t xml:space="preserve"> en </w:t>
      </w:r>
      <w:proofErr w:type="spellStart"/>
      <w:r w:rsidR="000F76E2" w:rsidRPr="00FD0370">
        <w:rPr>
          <w:rFonts w:ascii="Garamond" w:hAnsi="Garamond" w:cs="Arial"/>
          <w:i/>
          <w:sz w:val="24"/>
          <w:szCs w:val="24"/>
          <w:lang w:val="it-IT"/>
        </w:rPr>
        <w:t>révolution</w:t>
      </w:r>
      <w:proofErr w:type="spellEnd"/>
      <w:r w:rsidR="000F76E2" w:rsidRPr="00FD0370">
        <w:rPr>
          <w:rFonts w:ascii="Garamond" w:hAnsi="Garamond" w:cs="Arial"/>
          <w:i/>
          <w:sz w:val="24"/>
          <w:szCs w:val="24"/>
          <w:lang w:val="it-IT"/>
        </w:rPr>
        <w:t>(s)</w:t>
      </w:r>
      <w:r w:rsidR="000F76E2" w:rsidRPr="00FD0370">
        <w:rPr>
          <w:rFonts w:ascii="Garamond" w:hAnsi="Garamond" w:cs="Arial"/>
          <w:sz w:val="24"/>
          <w:szCs w:val="24"/>
          <w:lang w:val="it-IT"/>
        </w:rPr>
        <w:t xml:space="preserve">, </w:t>
      </w:r>
      <w:r w:rsidR="00D235E1" w:rsidRPr="00FD0370">
        <w:rPr>
          <w:rFonts w:ascii="Garamond" w:hAnsi="Garamond" w:cs="Arial"/>
          <w:sz w:val="24"/>
          <w:szCs w:val="24"/>
          <w:lang w:val="it-IT"/>
        </w:rPr>
        <w:t xml:space="preserve">numero monografico </w:t>
      </w:r>
      <w:r w:rsidR="000F76E2" w:rsidRPr="00FD0370">
        <w:rPr>
          <w:rFonts w:ascii="Garamond" w:hAnsi="Garamond" w:cs="Arial"/>
          <w:sz w:val="24"/>
          <w:szCs w:val="24"/>
          <w:lang w:val="it-IT"/>
        </w:rPr>
        <w:t xml:space="preserve">diretto con Mathieu </w:t>
      </w:r>
      <w:proofErr w:type="spellStart"/>
      <w:r w:rsidR="000F76E2" w:rsidRPr="00FD0370">
        <w:rPr>
          <w:rFonts w:ascii="Garamond" w:hAnsi="Garamond" w:cs="Arial"/>
          <w:smallCaps/>
          <w:sz w:val="24"/>
          <w:szCs w:val="24"/>
          <w:lang w:val="it-IT"/>
        </w:rPr>
        <w:t>Ferradou</w:t>
      </w:r>
      <w:proofErr w:type="spellEnd"/>
      <w:r w:rsidR="000F76E2" w:rsidRPr="00FD0370">
        <w:rPr>
          <w:rFonts w:ascii="Garamond" w:hAnsi="Garamond" w:cs="Arial"/>
          <w:smallCaps/>
          <w:sz w:val="24"/>
          <w:szCs w:val="24"/>
          <w:lang w:val="it-IT"/>
        </w:rPr>
        <w:t xml:space="preserve"> </w:t>
      </w:r>
      <w:r w:rsidR="000F76E2" w:rsidRPr="00FD0370">
        <w:rPr>
          <w:rFonts w:ascii="Garamond" w:hAnsi="Garamond" w:cs="Arial"/>
          <w:sz w:val="24"/>
          <w:szCs w:val="24"/>
          <w:lang w:val="it-IT"/>
        </w:rPr>
        <w:t xml:space="preserve">e Jeanne-Laure </w:t>
      </w:r>
      <w:r w:rsidR="000F76E2" w:rsidRPr="00FD0370">
        <w:rPr>
          <w:rFonts w:ascii="Garamond" w:hAnsi="Garamond" w:cs="Arial"/>
          <w:smallCaps/>
          <w:sz w:val="24"/>
          <w:szCs w:val="24"/>
          <w:lang w:val="it-IT"/>
        </w:rPr>
        <w:t>Le Quang</w:t>
      </w:r>
      <w:r w:rsidR="000F76E2" w:rsidRPr="00FD0370">
        <w:rPr>
          <w:rFonts w:ascii="Garamond" w:hAnsi="Garamond" w:cs="Arial"/>
          <w:sz w:val="24"/>
          <w:szCs w:val="24"/>
          <w:lang w:val="it-IT"/>
        </w:rPr>
        <w:t xml:space="preserve"> per la rivista «</w:t>
      </w:r>
      <w:r w:rsidR="00D235E1" w:rsidRPr="00FD0370">
        <w:rPr>
          <w:rFonts w:ascii="Garamond" w:hAnsi="Garamond" w:cs="Arial"/>
          <w:sz w:val="24"/>
          <w:szCs w:val="24"/>
          <w:lang w:val="it-IT"/>
        </w:rPr>
        <w:t xml:space="preserve">La </w:t>
      </w:r>
      <w:proofErr w:type="spellStart"/>
      <w:r w:rsidR="00D235E1" w:rsidRPr="00FD0370">
        <w:rPr>
          <w:rFonts w:ascii="Garamond" w:hAnsi="Garamond" w:cs="Arial"/>
          <w:sz w:val="24"/>
          <w:szCs w:val="24"/>
          <w:lang w:val="it-IT"/>
        </w:rPr>
        <w:t>Révolution</w:t>
      </w:r>
      <w:proofErr w:type="spellEnd"/>
      <w:r w:rsidR="00D235E1" w:rsidRPr="00FD0370">
        <w:rPr>
          <w:rFonts w:ascii="Garamond" w:hAnsi="Garamond" w:cs="Arial"/>
          <w:sz w:val="24"/>
          <w:szCs w:val="24"/>
          <w:lang w:val="it-IT"/>
        </w:rPr>
        <w:t xml:space="preserve"> </w:t>
      </w:r>
      <w:proofErr w:type="spellStart"/>
      <w:r w:rsidR="00D235E1" w:rsidRPr="00FD0370">
        <w:rPr>
          <w:rFonts w:ascii="Garamond" w:hAnsi="Garamond" w:cs="Arial"/>
          <w:sz w:val="24"/>
          <w:szCs w:val="24"/>
          <w:lang w:val="it-IT"/>
        </w:rPr>
        <w:t>française</w:t>
      </w:r>
      <w:proofErr w:type="spellEnd"/>
      <w:r w:rsidR="00D235E1" w:rsidRPr="00FD0370">
        <w:rPr>
          <w:rFonts w:ascii="Garamond" w:hAnsi="Garamond" w:cs="Arial"/>
          <w:sz w:val="24"/>
          <w:szCs w:val="24"/>
          <w:lang w:val="it-IT"/>
        </w:rPr>
        <w:t>», n. 2</w:t>
      </w:r>
      <w:r w:rsidR="00EA7EFF" w:rsidRPr="00FD0370">
        <w:rPr>
          <w:rFonts w:ascii="Garamond" w:hAnsi="Garamond" w:cs="Arial"/>
          <w:sz w:val="24"/>
          <w:szCs w:val="24"/>
          <w:lang w:val="it-IT"/>
        </w:rPr>
        <w:t>2</w:t>
      </w:r>
      <w:r w:rsidR="00FD0370" w:rsidRPr="00FD0370">
        <w:rPr>
          <w:rFonts w:ascii="Garamond" w:hAnsi="Garamond" w:cs="Arial"/>
          <w:sz w:val="24"/>
          <w:szCs w:val="24"/>
          <w:lang w:val="it-IT"/>
        </w:rPr>
        <w:t xml:space="preserve"> : </w:t>
      </w:r>
      <w:hyperlink r:id="rId12" w:history="1">
        <w:r w:rsidR="00FD0370" w:rsidRPr="00FD0370">
          <w:rPr>
            <w:rStyle w:val="Collegamentoipertestuale"/>
            <w:rFonts w:ascii="Garamond" w:hAnsi="Garamond" w:cs="Arial"/>
            <w:sz w:val="24"/>
            <w:szCs w:val="24"/>
            <w:lang w:val="it-IT"/>
          </w:rPr>
          <w:t>https://journals.openedition.org/lrf/5942</w:t>
        </w:r>
      </w:hyperlink>
    </w:p>
    <w:p w14:paraId="3B76F672" w14:textId="77777777" w:rsidR="00C744D7" w:rsidRPr="00FD0370" w:rsidRDefault="00C744D7" w:rsidP="00E0714F">
      <w:pPr>
        <w:pStyle w:val="Paragrafoelenco"/>
        <w:widowControl/>
        <w:numPr>
          <w:ilvl w:val="0"/>
          <w:numId w:val="20"/>
        </w:numPr>
        <w:spacing w:after="120" w:line="276" w:lineRule="auto"/>
        <w:jc w:val="both"/>
        <w:rPr>
          <w:rFonts w:ascii="Garamond" w:hAnsi="Garamond" w:cs="Arial"/>
          <w:sz w:val="24"/>
          <w:szCs w:val="24"/>
          <w:u w:val="single"/>
          <w:lang w:val="it-IT"/>
        </w:rPr>
      </w:pPr>
      <w:r w:rsidRPr="00FD0370">
        <w:rPr>
          <w:rFonts w:ascii="Garamond" w:hAnsi="Garamond" w:cs="Arial"/>
          <w:sz w:val="24"/>
          <w:szCs w:val="24"/>
          <w:u w:val="single"/>
          <w:lang w:val="it-IT"/>
        </w:rPr>
        <w:t>2021</w:t>
      </w:r>
      <w:r w:rsidRPr="00FD0370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FD0370">
        <w:rPr>
          <w:rFonts w:ascii="Garamond" w:hAnsi="Garamond" w:cs="Arial"/>
          <w:i/>
          <w:sz w:val="24"/>
          <w:szCs w:val="24"/>
          <w:lang w:val="it-IT"/>
        </w:rPr>
        <w:t>Ripensare la geopolitica delle rivoluzioni</w:t>
      </w:r>
      <w:r w:rsidR="000F76E2" w:rsidRPr="00FD0370">
        <w:rPr>
          <w:rFonts w:ascii="Garamond" w:hAnsi="Garamond" w:cs="Arial"/>
          <w:sz w:val="24"/>
          <w:szCs w:val="24"/>
          <w:lang w:val="it-IT"/>
        </w:rPr>
        <w:t xml:space="preserve">, </w:t>
      </w:r>
      <w:r w:rsidR="00D235E1" w:rsidRPr="00FD0370">
        <w:rPr>
          <w:rFonts w:ascii="Garamond" w:hAnsi="Garamond" w:cs="Arial"/>
          <w:sz w:val="24"/>
          <w:szCs w:val="24"/>
          <w:lang w:val="it-IT"/>
        </w:rPr>
        <w:t xml:space="preserve">numero monografico </w:t>
      </w:r>
      <w:r w:rsidRPr="00FD0370">
        <w:rPr>
          <w:rFonts w:ascii="Garamond" w:hAnsi="Garamond" w:cs="Arial"/>
          <w:sz w:val="24"/>
          <w:szCs w:val="24"/>
          <w:lang w:val="it-IT"/>
        </w:rPr>
        <w:t xml:space="preserve">diretto con Pierre </w:t>
      </w:r>
      <w:proofErr w:type="spellStart"/>
      <w:r w:rsidRPr="00FD0370">
        <w:rPr>
          <w:rFonts w:ascii="Garamond" w:hAnsi="Garamond" w:cs="Arial"/>
          <w:smallCaps/>
          <w:sz w:val="24"/>
          <w:szCs w:val="24"/>
          <w:lang w:val="it-IT"/>
        </w:rPr>
        <w:t>Serna</w:t>
      </w:r>
      <w:proofErr w:type="spellEnd"/>
      <w:r w:rsidRPr="00FD0370">
        <w:rPr>
          <w:rFonts w:ascii="Garamond" w:hAnsi="Garamond" w:cs="Arial"/>
          <w:sz w:val="24"/>
          <w:szCs w:val="24"/>
          <w:lang w:val="it-IT"/>
        </w:rPr>
        <w:t xml:space="preserve"> per la rivista «Mo.do. Rivista di Storia, Scienze umane e Cultural Heritage», </w:t>
      </w:r>
      <w:proofErr w:type="spellStart"/>
      <w:r w:rsidRPr="00FD0370">
        <w:rPr>
          <w:rFonts w:ascii="Garamond" w:hAnsi="Garamond" w:cs="Arial"/>
          <w:sz w:val="24"/>
          <w:szCs w:val="24"/>
          <w:lang w:val="it-IT"/>
        </w:rPr>
        <w:t>nn</w:t>
      </w:r>
      <w:proofErr w:type="spellEnd"/>
      <w:r w:rsidRPr="00FD0370">
        <w:rPr>
          <w:rFonts w:ascii="Garamond" w:hAnsi="Garamond" w:cs="Arial"/>
          <w:sz w:val="24"/>
          <w:szCs w:val="24"/>
          <w:lang w:val="it-IT"/>
        </w:rPr>
        <w:t>. 3-4</w:t>
      </w:r>
      <w:r w:rsidR="00515A4D" w:rsidRPr="00FD0370">
        <w:rPr>
          <w:rFonts w:ascii="Garamond" w:hAnsi="Garamond" w:cs="Arial"/>
          <w:sz w:val="24"/>
          <w:szCs w:val="24"/>
          <w:lang w:val="it-IT"/>
        </w:rPr>
        <w:t>.</w:t>
      </w:r>
    </w:p>
    <w:p w14:paraId="4DFC0914" w14:textId="77777777" w:rsidR="00585CD8" w:rsidRDefault="00585CD8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</w:p>
    <w:p w14:paraId="5DD93FC4" w14:textId="6FCAB12D" w:rsidR="00BD1876" w:rsidRPr="00E07DC3" w:rsidRDefault="00761ADA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  <w:r w:rsidRPr="00E07DC3">
        <w:rPr>
          <w:rFonts w:ascii="Garamond" w:hAnsi="Garamond" w:cs="Arial"/>
          <w:b/>
          <w:sz w:val="24"/>
          <w:szCs w:val="24"/>
          <w:lang w:val="it-IT"/>
        </w:rPr>
        <w:lastRenderedPageBreak/>
        <w:t>Arti</w:t>
      </w:r>
      <w:r w:rsidR="008C5128" w:rsidRPr="00E07DC3">
        <w:rPr>
          <w:rFonts w:ascii="Garamond" w:hAnsi="Garamond" w:cs="Arial"/>
          <w:b/>
          <w:sz w:val="24"/>
          <w:szCs w:val="24"/>
          <w:lang w:val="it-IT"/>
        </w:rPr>
        <w:t>coli</w:t>
      </w:r>
      <w:r w:rsidRPr="00E07DC3">
        <w:rPr>
          <w:rFonts w:ascii="Garamond" w:hAnsi="Garamond" w:cs="Arial"/>
          <w:b/>
          <w:sz w:val="24"/>
          <w:szCs w:val="24"/>
          <w:lang w:val="it-IT"/>
        </w:rPr>
        <w:t>:</w:t>
      </w:r>
    </w:p>
    <w:p w14:paraId="66B77314" w14:textId="77777777" w:rsidR="00585CD8" w:rsidRPr="00815DC9" w:rsidRDefault="00585CD8" w:rsidP="00585CD8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bookmarkStart w:id="5" w:name="_Hlk1122200"/>
      <w:r w:rsidRPr="00815DC9">
        <w:rPr>
          <w:rFonts w:ascii="Garamond" w:hAnsi="Garamond" w:cs="Arial"/>
          <w:sz w:val="24"/>
          <w:szCs w:val="24"/>
          <w:u w:val="single"/>
          <w:lang w:val="it-IT"/>
        </w:rPr>
        <w:t>2023</w:t>
      </w:r>
      <w:r w:rsidRPr="00815DC9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815DC9">
        <w:rPr>
          <w:rFonts w:ascii="Garamond" w:hAnsi="Garamond" w:cs="Arial"/>
          <w:i/>
          <w:iCs/>
          <w:sz w:val="24"/>
          <w:szCs w:val="24"/>
          <w:lang w:val="it-IT"/>
        </w:rPr>
        <w:t>Da una polemica letteraria a un conflitto politico: la contesa fra Matera ed Acerenza a metà ’600, fra “</w:t>
      </w:r>
      <w:proofErr w:type="spellStart"/>
      <w:r w:rsidRPr="00815DC9">
        <w:rPr>
          <w:rFonts w:ascii="Garamond" w:hAnsi="Garamond" w:cs="Arial"/>
          <w:i/>
          <w:iCs/>
          <w:sz w:val="24"/>
          <w:szCs w:val="24"/>
          <w:lang w:val="it-IT"/>
        </w:rPr>
        <w:t>antimarinismo</w:t>
      </w:r>
      <w:proofErr w:type="spellEnd"/>
      <w:r w:rsidRPr="00815DC9">
        <w:rPr>
          <w:rFonts w:ascii="Garamond" w:hAnsi="Garamond" w:cs="Arial"/>
          <w:i/>
          <w:iCs/>
          <w:sz w:val="24"/>
          <w:szCs w:val="24"/>
          <w:lang w:val="it-IT"/>
        </w:rPr>
        <w:t>” e rivendicazioni cittadine</w:t>
      </w:r>
      <w:r w:rsidRPr="00815DC9">
        <w:rPr>
          <w:rFonts w:ascii="Garamond" w:hAnsi="Garamond" w:cs="Arial"/>
          <w:sz w:val="24"/>
          <w:szCs w:val="24"/>
          <w:lang w:val="it-IT"/>
        </w:rPr>
        <w:t xml:space="preserve">, in Cristina </w:t>
      </w:r>
      <w:proofErr w:type="spellStart"/>
      <w:r w:rsidRPr="00815DC9">
        <w:rPr>
          <w:rFonts w:ascii="Garamond" w:hAnsi="Garamond" w:cs="Arial"/>
          <w:smallCaps/>
          <w:sz w:val="24"/>
          <w:szCs w:val="24"/>
          <w:lang w:val="it-IT"/>
        </w:rPr>
        <w:t>Acucella</w:t>
      </w:r>
      <w:proofErr w:type="spellEnd"/>
      <w:r w:rsidRPr="00815DC9">
        <w:rPr>
          <w:rFonts w:ascii="Garamond" w:hAnsi="Garamond" w:cs="Arial"/>
          <w:sz w:val="24"/>
          <w:szCs w:val="24"/>
          <w:lang w:val="it-IT"/>
        </w:rPr>
        <w:t xml:space="preserve"> </w:t>
      </w:r>
      <w:r>
        <w:rPr>
          <w:rFonts w:ascii="Garamond" w:hAnsi="Garamond" w:cs="Arial"/>
          <w:sz w:val="24"/>
          <w:szCs w:val="24"/>
          <w:lang w:val="it-IT"/>
        </w:rPr>
        <w:t>-</w:t>
      </w:r>
      <w:r w:rsidRPr="00815DC9">
        <w:rPr>
          <w:rFonts w:ascii="Garamond" w:hAnsi="Garamond" w:cs="Arial"/>
          <w:sz w:val="24"/>
          <w:szCs w:val="24"/>
          <w:lang w:val="it-IT"/>
        </w:rPr>
        <w:t xml:space="preserve"> Paolo Conte - Teofilo </w:t>
      </w:r>
      <w:r w:rsidRPr="00815DC9">
        <w:rPr>
          <w:rFonts w:ascii="Garamond" w:hAnsi="Garamond" w:cs="Arial"/>
          <w:smallCaps/>
          <w:sz w:val="24"/>
          <w:szCs w:val="24"/>
          <w:lang w:val="it-IT"/>
        </w:rPr>
        <w:t xml:space="preserve">De Angelis </w:t>
      </w:r>
      <w:r w:rsidRPr="00815DC9">
        <w:rPr>
          <w:rFonts w:ascii="Garamond" w:hAnsi="Garamond" w:cs="Arial"/>
          <w:sz w:val="24"/>
          <w:szCs w:val="24"/>
          <w:lang w:val="it-IT"/>
        </w:rPr>
        <w:t xml:space="preserve">(dir.), </w:t>
      </w:r>
      <w:r w:rsidRPr="00815DC9">
        <w:rPr>
          <w:rFonts w:ascii="Garamond" w:hAnsi="Garamond" w:cs="Arial"/>
          <w:i/>
          <w:iCs/>
          <w:sz w:val="24"/>
          <w:szCs w:val="24"/>
          <w:lang w:val="it-IT"/>
        </w:rPr>
        <w:t>Intellettuali e potere nelle periferie del Regno: Accademie, corti e città in Italia meridionale (sec. XIII-XVIII)</w:t>
      </w:r>
      <w:r w:rsidRPr="00815DC9">
        <w:rPr>
          <w:rFonts w:ascii="Garamond" w:hAnsi="Garamond" w:cs="Arial"/>
          <w:sz w:val="24"/>
          <w:szCs w:val="24"/>
          <w:lang w:val="it-IT"/>
        </w:rPr>
        <w:t>, Potenza, Basilicata University Press</w:t>
      </w:r>
      <w:r>
        <w:rPr>
          <w:rFonts w:ascii="Garamond" w:hAnsi="Garamond" w:cs="Arial"/>
          <w:sz w:val="24"/>
          <w:szCs w:val="24"/>
          <w:lang w:val="it-IT"/>
        </w:rPr>
        <w:t>, pp. 119-140.</w:t>
      </w:r>
    </w:p>
    <w:p w14:paraId="26C6BF94" w14:textId="77777777" w:rsidR="00585CD8" w:rsidRPr="00536E34" w:rsidRDefault="00585CD8" w:rsidP="00585CD8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815DC9">
        <w:rPr>
          <w:rFonts w:ascii="Garamond" w:hAnsi="Garamond" w:cs="Arial"/>
          <w:sz w:val="24"/>
          <w:szCs w:val="24"/>
          <w:u w:val="single"/>
        </w:rPr>
        <w:t>2023</w:t>
      </w:r>
      <w:r w:rsidRPr="00536E34">
        <w:rPr>
          <w:rFonts w:ascii="Garamond" w:hAnsi="Garamond" w:cs="Arial"/>
          <w:sz w:val="24"/>
          <w:szCs w:val="24"/>
        </w:rPr>
        <w:t xml:space="preserve">: </w:t>
      </w:r>
      <w:r w:rsidRPr="00536E34">
        <w:rPr>
          <w:rFonts w:ascii="Garamond" w:hAnsi="Garamond" w:cs="Arial"/>
          <w:i/>
          <w:iCs/>
          <w:sz w:val="24"/>
          <w:szCs w:val="24"/>
        </w:rPr>
        <w:t>Un mémoire pour le concours italien de 1796 rédigé en France</w:t>
      </w:r>
      <w:r>
        <w:rPr>
          <w:rFonts w:ascii="Garamond" w:hAnsi="Garamond" w:cs="Arial"/>
          <w:sz w:val="24"/>
          <w:szCs w:val="24"/>
        </w:rPr>
        <w:t xml:space="preserve">, </w:t>
      </w:r>
      <w:r w:rsidRPr="00BB1915">
        <w:rPr>
          <w:rFonts w:ascii="Garamond" w:hAnsi="Garamond" w:cs="Arial"/>
          <w:sz w:val="24"/>
          <w:szCs w:val="24"/>
        </w:rPr>
        <w:t>in «La Révolution franç</w:t>
      </w:r>
      <w:r w:rsidRPr="00FD0370">
        <w:rPr>
          <w:rFonts w:ascii="Garamond" w:hAnsi="Garamond" w:cs="Arial"/>
          <w:sz w:val="24"/>
          <w:szCs w:val="24"/>
        </w:rPr>
        <w:t>aise»</w:t>
      </w:r>
      <w:r>
        <w:rPr>
          <w:rFonts w:ascii="Garamond" w:hAnsi="Garamond" w:cs="Arial"/>
          <w:sz w:val="24"/>
          <w:szCs w:val="24"/>
        </w:rPr>
        <w:t xml:space="preserve"> (</w:t>
      </w:r>
      <w:proofErr w:type="spellStart"/>
      <w:r>
        <w:rPr>
          <w:rFonts w:ascii="Garamond" w:hAnsi="Garamond" w:cs="Arial"/>
          <w:sz w:val="24"/>
          <w:szCs w:val="24"/>
        </w:rPr>
        <w:t>rubrica</w:t>
      </w:r>
      <w:proofErr w:type="spellEnd"/>
      <w:r>
        <w:rPr>
          <w:rFonts w:ascii="Garamond" w:hAnsi="Garamond" w:cs="Arial"/>
          <w:sz w:val="24"/>
          <w:szCs w:val="24"/>
        </w:rPr>
        <w:t xml:space="preserve">: </w:t>
      </w:r>
      <w:r w:rsidRPr="00536E34">
        <w:rPr>
          <w:rFonts w:ascii="Garamond" w:hAnsi="Garamond" w:cs="Arial"/>
          <w:i/>
          <w:iCs/>
          <w:sz w:val="24"/>
          <w:szCs w:val="24"/>
        </w:rPr>
        <w:t>À la source</w:t>
      </w:r>
      <w:r>
        <w:rPr>
          <w:rFonts w:ascii="Garamond" w:hAnsi="Garamond" w:cs="Arial"/>
          <w:sz w:val="24"/>
          <w:szCs w:val="24"/>
        </w:rPr>
        <w:t>)</w:t>
      </w:r>
      <w:r w:rsidRPr="00FD0370">
        <w:rPr>
          <w:rFonts w:ascii="Garamond" w:hAnsi="Garamond" w:cs="Arial"/>
          <w:sz w:val="24"/>
          <w:szCs w:val="24"/>
        </w:rPr>
        <w:t>, n. 2</w:t>
      </w:r>
      <w:r>
        <w:rPr>
          <w:rFonts w:ascii="Garamond" w:hAnsi="Garamond" w:cs="Arial"/>
          <w:sz w:val="24"/>
          <w:szCs w:val="24"/>
        </w:rPr>
        <w:t xml:space="preserve">4 : </w:t>
      </w:r>
      <w:hyperlink r:id="rId13" w:history="1">
        <w:r w:rsidRPr="00496DF4">
          <w:rPr>
            <w:rStyle w:val="Collegamentoipertestuale"/>
            <w:rFonts w:ascii="Garamond" w:hAnsi="Garamond" w:cs="Arial"/>
            <w:sz w:val="24"/>
            <w:szCs w:val="24"/>
          </w:rPr>
          <w:t>https://journals.openedition.org/lrf/7511</w:t>
        </w:r>
      </w:hyperlink>
    </w:p>
    <w:p w14:paraId="070A45BB" w14:textId="38487C52" w:rsidR="009A4099" w:rsidRPr="009A4099" w:rsidRDefault="009A4099" w:rsidP="009A4099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9A4099">
        <w:rPr>
          <w:rFonts w:ascii="Garamond" w:hAnsi="Garamond" w:cs="Arial"/>
          <w:sz w:val="24"/>
          <w:szCs w:val="24"/>
          <w:u w:val="single"/>
          <w:lang w:val="it-IT"/>
        </w:rPr>
        <w:t>2023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C63C70">
        <w:rPr>
          <w:rFonts w:ascii="Garamond" w:hAnsi="Garamond" w:cs="Arial"/>
          <w:i/>
          <w:iCs/>
          <w:sz w:val="24"/>
          <w:szCs w:val="24"/>
          <w:lang w:val="it-IT"/>
        </w:rPr>
        <w:t xml:space="preserve">Un longevo Manuale politico: Costantino Della Marra dalla Parigi del Direttorio alla </w:t>
      </w:r>
      <w:r>
        <w:rPr>
          <w:rFonts w:ascii="Garamond" w:hAnsi="Garamond" w:cs="Arial"/>
          <w:i/>
          <w:iCs/>
          <w:sz w:val="24"/>
          <w:szCs w:val="24"/>
          <w:lang w:val="it-IT"/>
        </w:rPr>
        <w:t>N</w:t>
      </w:r>
      <w:r w:rsidRPr="00C63C70">
        <w:rPr>
          <w:rFonts w:ascii="Garamond" w:hAnsi="Garamond" w:cs="Arial"/>
          <w:i/>
          <w:iCs/>
          <w:sz w:val="24"/>
          <w:szCs w:val="24"/>
          <w:lang w:val="it-IT"/>
        </w:rPr>
        <w:t>apoli dell</w:t>
      </w:r>
      <w:r>
        <w:rPr>
          <w:rFonts w:ascii="Garamond" w:hAnsi="Garamond" w:cs="Arial"/>
          <w:i/>
          <w:iCs/>
          <w:sz w:val="24"/>
          <w:szCs w:val="24"/>
          <w:lang w:val="it-IT"/>
        </w:rPr>
        <w:t>’</w:t>
      </w:r>
      <w:proofErr w:type="spellStart"/>
      <w:r w:rsidRPr="00C63C70">
        <w:rPr>
          <w:rFonts w:ascii="Garamond" w:hAnsi="Garamond" w:cs="Arial"/>
          <w:i/>
          <w:iCs/>
          <w:sz w:val="24"/>
          <w:szCs w:val="24"/>
          <w:lang w:val="it-IT"/>
        </w:rPr>
        <w:t>ottimestre</w:t>
      </w:r>
      <w:proofErr w:type="spellEnd"/>
      <w:r w:rsidRPr="00C63C70">
        <w:rPr>
          <w:rFonts w:ascii="Garamond" w:hAnsi="Garamond" w:cs="Arial"/>
          <w:i/>
          <w:iCs/>
          <w:sz w:val="24"/>
          <w:szCs w:val="24"/>
          <w:lang w:val="it-IT"/>
        </w:rPr>
        <w:t xml:space="preserve"> costituzionale</w:t>
      </w:r>
      <w:r w:rsidRPr="00C63C70">
        <w:rPr>
          <w:rFonts w:ascii="Garamond" w:hAnsi="Garamond" w:cs="Arial"/>
          <w:sz w:val="24"/>
          <w:szCs w:val="24"/>
          <w:lang w:val="it-IT"/>
        </w:rPr>
        <w:t xml:space="preserve">, in Stefano </w:t>
      </w:r>
      <w:r w:rsidRPr="00C63C70">
        <w:rPr>
          <w:rFonts w:ascii="Garamond" w:hAnsi="Garamond" w:cs="Arial"/>
          <w:smallCaps/>
          <w:sz w:val="24"/>
          <w:szCs w:val="24"/>
          <w:lang w:val="it-IT"/>
        </w:rPr>
        <w:t>Levati</w:t>
      </w:r>
      <w:r w:rsidRPr="00C63C70">
        <w:rPr>
          <w:rFonts w:ascii="Garamond" w:hAnsi="Garamond" w:cs="Arial"/>
          <w:sz w:val="24"/>
          <w:szCs w:val="24"/>
          <w:lang w:val="it-IT"/>
        </w:rPr>
        <w:t xml:space="preserve"> (dir.), </w:t>
      </w:r>
      <w:r w:rsidRPr="00C63C70">
        <w:rPr>
          <w:rFonts w:ascii="Garamond" w:hAnsi="Garamond" w:cs="Arial"/>
          <w:i/>
          <w:iCs/>
          <w:sz w:val="24"/>
          <w:szCs w:val="24"/>
          <w:lang w:val="it-IT"/>
        </w:rPr>
        <w:t>L’esperienza napoleonica in Italia. Un bilancio storiografico</w:t>
      </w:r>
      <w:r w:rsidRPr="00C63C70">
        <w:rPr>
          <w:rFonts w:ascii="Garamond" w:hAnsi="Garamond" w:cs="Arial"/>
          <w:sz w:val="24"/>
          <w:szCs w:val="24"/>
          <w:lang w:val="it-IT"/>
        </w:rPr>
        <w:t>, Milano, FrancoAngeli, pp. 61-81</w:t>
      </w:r>
      <w:r>
        <w:rPr>
          <w:rFonts w:ascii="Garamond" w:hAnsi="Garamond" w:cs="Arial"/>
          <w:sz w:val="24"/>
          <w:szCs w:val="24"/>
          <w:lang w:val="it-IT"/>
        </w:rPr>
        <w:t>.</w:t>
      </w:r>
    </w:p>
    <w:p w14:paraId="72701F90" w14:textId="664BDA80" w:rsidR="009C12A7" w:rsidRPr="009C12A7" w:rsidRDefault="009C12A7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D235E1">
        <w:rPr>
          <w:rFonts w:ascii="Garamond" w:hAnsi="Garamond" w:cs="Arial"/>
          <w:sz w:val="24"/>
          <w:szCs w:val="24"/>
          <w:u w:val="single"/>
          <w:lang w:val="it-IT"/>
        </w:rPr>
        <w:t>2022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>
        <w:rPr>
          <w:rFonts w:ascii="Garamond" w:hAnsi="Garamond" w:cs="Arial"/>
          <w:i/>
          <w:sz w:val="24"/>
          <w:szCs w:val="24"/>
          <w:lang w:val="it-IT"/>
        </w:rPr>
        <w:t>Dante nella Parigi napoleonica. L</w:t>
      </w:r>
      <w:r w:rsidRPr="00D235E1">
        <w:rPr>
          <w:rFonts w:ascii="Garamond" w:hAnsi="Garamond" w:cs="Arial"/>
          <w:i/>
          <w:sz w:val="24"/>
          <w:szCs w:val="24"/>
          <w:lang w:val="it-IT"/>
        </w:rPr>
        <w:t xml:space="preserve">e radici politiche di un </w:t>
      </w:r>
      <w:r>
        <w:rPr>
          <w:rFonts w:ascii="Garamond" w:hAnsi="Garamond" w:cs="Arial"/>
          <w:i/>
          <w:sz w:val="24"/>
          <w:szCs w:val="24"/>
          <w:lang w:val="it-IT"/>
        </w:rPr>
        <w:t>interesse</w:t>
      </w:r>
      <w:r w:rsidRPr="00D235E1">
        <w:rPr>
          <w:rFonts w:ascii="Garamond" w:hAnsi="Garamond" w:cs="Arial"/>
          <w:i/>
          <w:sz w:val="24"/>
          <w:szCs w:val="24"/>
          <w:lang w:val="it-IT"/>
        </w:rPr>
        <w:t xml:space="preserve"> letterario</w:t>
      </w:r>
      <w:r w:rsidRPr="00D235E1">
        <w:rPr>
          <w:rFonts w:ascii="Garamond" w:hAnsi="Garamond" w:cs="Arial"/>
          <w:sz w:val="24"/>
          <w:szCs w:val="24"/>
          <w:lang w:val="it-IT"/>
        </w:rPr>
        <w:t xml:space="preserve">, in Marcello </w:t>
      </w:r>
      <w:proofErr w:type="spellStart"/>
      <w:r w:rsidRPr="00D235E1">
        <w:rPr>
          <w:rFonts w:ascii="Garamond" w:hAnsi="Garamond" w:cs="Arial"/>
          <w:smallCaps/>
          <w:sz w:val="24"/>
          <w:szCs w:val="24"/>
          <w:lang w:val="it-IT"/>
        </w:rPr>
        <w:t>Dinacci</w:t>
      </w:r>
      <w:proofErr w:type="spellEnd"/>
      <w:r w:rsidRPr="00D235E1">
        <w:rPr>
          <w:rFonts w:ascii="Garamond" w:hAnsi="Garamond" w:cs="Arial"/>
          <w:sz w:val="24"/>
          <w:szCs w:val="24"/>
          <w:lang w:val="it-IT"/>
        </w:rPr>
        <w:t xml:space="preserve"> </w:t>
      </w:r>
      <w:r>
        <w:rPr>
          <w:rFonts w:ascii="Garamond" w:hAnsi="Garamond" w:cs="Arial"/>
          <w:sz w:val="24"/>
          <w:szCs w:val="24"/>
          <w:lang w:val="it-IT"/>
        </w:rPr>
        <w:t xml:space="preserve">- </w:t>
      </w:r>
      <w:r w:rsidRPr="00D235E1">
        <w:rPr>
          <w:rFonts w:ascii="Garamond" w:hAnsi="Garamond" w:cs="Arial"/>
          <w:sz w:val="24"/>
          <w:szCs w:val="24"/>
          <w:lang w:val="it-IT"/>
        </w:rPr>
        <w:t xml:space="preserve">Domenico </w:t>
      </w:r>
      <w:r w:rsidRPr="00D235E1">
        <w:rPr>
          <w:rFonts w:ascii="Garamond" w:hAnsi="Garamond" w:cs="Arial"/>
          <w:smallCaps/>
          <w:sz w:val="24"/>
          <w:szCs w:val="24"/>
          <w:lang w:val="it-IT"/>
        </w:rPr>
        <w:t>Maione</w:t>
      </w:r>
      <w:r>
        <w:rPr>
          <w:rFonts w:ascii="Garamond" w:hAnsi="Garamond" w:cs="Arial"/>
          <w:smallCaps/>
          <w:sz w:val="24"/>
          <w:szCs w:val="24"/>
          <w:lang w:val="it-IT"/>
        </w:rPr>
        <w:t xml:space="preserve"> </w:t>
      </w:r>
      <w:r w:rsidRPr="00D235E1">
        <w:rPr>
          <w:rFonts w:ascii="Garamond" w:hAnsi="Garamond" w:cs="Arial"/>
          <w:sz w:val="24"/>
          <w:szCs w:val="24"/>
          <w:lang w:val="it-IT"/>
        </w:rPr>
        <w:t xml:space="preserve">(dir.), </w:t>
      </w:r>
      <w:r>
        <w:rPr>
          <w:rFonts w:ascii="Garamond" w:hAnsi="Garamond" w:cs="Arial"/>
          <w:i/>
          <w:sz w:val="24"/>
          <w:szCs w:val="24"/>
          <w:lang w:val="it-IT"/>
        </w:rPr>
        <w:t>Il mondo in subbuglio. Ricerche sull’età delle rivoluzioni</w:t>
      </w:r>
      <w:r w:rsidRPr="00D235E1">
        <w:rPr>
          <w:rFonts w:ascii="Garamond" w:hAnsi="Garamond" w:cs="Arial"/>
          <w:i/>
          <w:sz w:val="24"/>
          <w:szCs w:val="24"/>
          <w:lang w:val="it-IT"/>
        </w:rPr>
        <w:t xml:space="preserve"> (1789-184</w:t>
      </w:r>
      <w:r>
        <w:rPr>
          <w:rFonts w:ascii="Garamond" w:hAnsi="Garamond" w:cs="Arial"/>
          <w:i/>
          <w:sz w:val="24"/>
          <w:szCs w:val="24"/>
          <w:lang w:val="it-IT"/>
        </w:rPr>
        <w:t>9</w:t>
      </w:r>
      <w:r w:rsidRPr="00D235E1">
        <w:rPr>
          <w:rFonts w:ascii="Garamond" w:hAnsi="Garamond" w:cs="Arial"/>
          <w:i/>
          <w:sz w:val="24"/>
          <w:szCs w:val="24"/>
          <w:lang w:val="it-IT"/>
        </w:rPr>
        <w:t>)</w:t>
      </w:r>
      <w:r w:rsidRPr="00D235E1">
        <w:rPr>
          <w:rFonts w:ascii="Garamond" w:hAnsi="Garamond" w:cs="Arial"/>
          <w:sz w:val="24"/>
          <w:szCs w:val="24"/>
          <w:lang w:val="it-IT"/>
        </w:rPr>
        <w:t xml:space="preserve">, Napoli, </w:t>
      </w:r>
      <w:proofErr w:type="spellStart"/>
      <w:r w:rsidRPr="00D235E1">
        <w:rPr>
          <w:rFonts w:ascii="Garamond" w:hAnsi="Garamond" w:cs="Arial"/>
          <w:sz w:val="24"/>
          <w:szCs w:val="24"/>
          <w:lang w:val="it-IT"/>
        </w:rPr>
        <w:t>Fed</w:t>
      </w:r>
      <w:r>
        <w:rPr>
          <w:rFonts w:ascii="Garamond" w:hAnsi="Garamond" w:cs="Arial"/>
          <w:sz w:val="24"/>
          <w:szCs w:val="24"/>
          <w:lang w:val="it-IT"/>
        </w:rPr>
        <w:t>OA</w:t>
      </w:r>
      <w:proofErr w:type="spellEnd"/>
      <w:r>
        <w:rPr>
          <w:rFonts w:ascii="Garamond" w:hAnsi="Garamond" w:cs="Arial"/>
          <w:sz w:val="24"/>
          <w:szCs w:val="24"/>
          <w:lang w:val="it-IT"/>
        </w:rPr>
        <w:t xml:space="preserve"> Press, pp. 255-268.</w:t>
      </w:r>
    </w:p>
    <w:p w14:paraId="5277BD97" w14:textId="77777777" w:rsidR="00D77637" w:rsidRPr="00D77637" w:rsidRDefault="00D77637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7C4EAB">
        <w:rPr>
          <w:rFonts w:ascii="Garamond" w:hAnsi="Garamond" w:cs="Arial"/>
          <w:sz w:val="24"/>
          <w:szCs w:val="24"/>
          <w:u w:val="single"/>
          <w:lang w:val="it-IT"/>
        </w:rPr>
        <w:t>2022</w:t>
      </w:r>
      <w:r w:rsidRPr="00D77637">
        <w:rPr>
          <w:rFonts w:ascii="Garamond" w:hAnsi="Garamond" w:cs="Arial"/>
          <w:sz w:val="24"/>
          <w:szCs w:val="24"/>
          <w:lang w:val="it-IT"/>
        </w:rPr>
        <w:t>:</w:t>
      </w:r>
      <w:r>
        <w:rPr>
          <w:rFonts w:ascii="Garamond" w:hAnsi="Garamond" w:cs="Arial"/>
          <w:sz w:val="24"/>
          <w:szCs w:val="24"/>
          <w:lang w:val="it-IT"/>
        </w:rPr>
        <w:t xml:space="preserve"> </w:t>
      </w:r>
      <w:r w:rsidR="00BB1915">
        <w:rPr>
          <w:rFonts w:ascii="Garamond" w:hAnsi="Garamond" w:cs="Arial"/>
          <w:i/>
          <w:sz w:val="24"/>
          <w:szCs w:val="24"/>
          <w:lang w:val="it-IT"/>
        </w:rPr>
        <w:t>Il s</w:t>
      </w:r>
      <w:r w:rsidRPr="00D77637">
        <w:rPr>
          <w:rFonts w:ascii="Garamond" w:hAnsi="Garamond" w:cs="Arial"/>
          <w:i/>
          <w:sz w:val="24"/>
          <w:szCs w:val="24"/>
          <w:lang w:val="it-IT"/>
        </w:rPr>
        <w:t>iciliano Antonio Scoppa fra grammatiche italiane e dissertazioni linguistiche. Una voce in controtendenza nella Parigi dei puristi</w:t>
      </w:r>
      <w:r>
        <w:rPr>
          <w:rFonts w:ascii="Garamond" w:hAnsi="Garamond" w:cs="Arial"/>
          <w:sz w:val="24"/>
          <w:szCs w:val="24"/>
          <w:lang w:val="it-IT"/>
        </w:rPr>
        <w:t>, in «Culture del testo e del documento», n. 69, a. XXIII, pp. 73-94.</w:t>
      </w:r>
      <w:r w:rsidRPr="00D77637">
        <w:rPr>
          <w:rFonts w:ascii="Garamond" w:hAnsi="Garamond" w:cs="Arial"/>
          <w:sz w:val="24"/>
          <w:szCs w:val="24"/>
          <w:lang w:val="it-IT"/>
        </w:rPr>
        <w:t xml:space="preserve"> </w:t>
      </w:r>
    </w:p>
    <w:p w14:paraId="56B12172" w14:textId="77777777" w:rsidR="00FD0370" w:rsidRDefault="00FD0370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BB1915">
        <w:rPr>
          <w:rFonts w:ascii="Garamond" w:hAnsi="Garamond" w:cs="Arial"/>
          <w:sz w:val="24"/>
          <w:szCs w:val="24"/>
          <w:u w:val="single"/>
        </w:rPr>
        <w:t>2022</w:t>
      </w:r>
      <w:r w:rsidRPr="00BB1915">
        <w:rPr>
          <w:rFonts w:ascii="Garamond" w:hAnsi="Garamond" w:cs="Arial"/>
          <w:sz w:val="24"/>
          <w:szCs w:val="24"/>
        </w:rPr>
        <w:t xml:space="preserve"> : </w:t>
      </w:r>
      <w:r w:rsidRPr="00BB1915">
        <w:rPr>
          <w:rFonts w:ascii="Garamond" w:hAnsi="Garamond" w:cs="Arial"/>
          <w:i/>
          <w:sz w:val="24"/>
          <w:szCs w:val="24"/>
        </w:rPr>
        <w:t>L’étranger en révolution(s) : introduction</w:t>
      </w:r>
      <w:r w:rsidRPr="00BB1915">
        <w:rPr>
          <w:rFonts w:ascii="Garamond" w:hAnsi="Garamond" w:cs="Arial"/>
          <w:sz w:val="24"/>
          <w:szCs w:val="24"/>
        </w:rPr>
        <w:t xml:space="preserve">, </w:t>
      </w:r>
      <w:proofErr w:type="spellStart"/>
      <w:r w:rsidRPr="00BB1915">
        <w:rPr>
          <w:rFonts w:ascii="Garamond" w:hAnsi="Garamond" w:cs="Arial"/>
          <w:sz w:val="24"/>
          <w:szCs w:val="24"/>
        </w:rPr>
        <w:t>scritto</w:t>
      </w:r>
      <w:proofErr w:type="spellEnd"/>
      <w:r w:rsidRPr="00BB1915">
        <w:rPr>
          <w:rFonts w:ascii="Garamond" w:hAnsi="Garamond" w:cs="Arial"/>
          <w:sz w:val="24"/>
          <w:szCs w:val="24"/>
        </w:rPr>
        <w:t xml:space="preserve"> con Mathieu </w:t>
      </w:r>
      <w:proofErr w:type="spellStart"/>
      <w:r w:rsidRPr="00BB1915">
        <w:rPr>
          <w:rFonts w:ascii="Garamond" w:hAnsi="Garamond" w:cs="Arial"/>
          <w:smallCaps/>
          <w:sz w:val="24"/>
          <w:szCs w:val="24"/>
        </w:rPr>
        <w:t>Ferradou</w:t>
      </w:r>
      <w:proofErr w:type="spellEnd"/>
      <w:r w:rsidRPr="00BB1915">
        <w:rPr>
          <w:rFonts w:ascii="Garamond" w:hAnsi="Garamond" w:cs="Arial"/>
          <w:sz w:val="24"/>
          <w:szCs w:val="24"/>
        </w:rPr>
        <w:t xml:space="preserve"> e Jeanne-Laure </w:t>
      </w:r>
      <w:r w:rsidRPr="00BB1915">
        <w:rPr>
          <w:rFonts w:ascii="Garamond" w:hAnsi="Garamond" w:cs="Arial"/>
          <w:smallCaps/>
          <w:sz w:val="24"/>
          <w:szCs w:val="24"/>
        </w:rPr>
        <w:t xml:space="preserve">Le Quang, </w:t>
      </w:r>
      <w:r w:rsidRPr="00BB1915">
        <w:rPr>
          <w:rFonts w:ascii="Garamond" w:hAnsi="Garamond" w:cs="Arial"/>
          <w:sz w:val="24"/>
          <w:szCs w:val="24"/>
        </w:rPr>
        <w:t>in «La Révolution franç</w:t>
      </w:r>
      <w:r w:rsidRPr="00FD0370">
        <w:rPr>
          <w:rFonts w:ascii="Garamond" w:hAnsi="Garamond" w:cs="Arial"/>
          <w:sz w:val="24"/>
          <w:szCs w:val="24"/>
        </w:rPr>
        <w:t xml:space="preserve">aise», n. 22 : </w:t>
      </w:r>
      <w:hyperlink r:id="rId14" w:history="1">
        <w:r w:rsidRPr="000948CF">
          <w:rPr>
            <w:rStyle w:val="Collegamentoipertestuale"/>
            <w:rFonts w:ascii="Garamond" w:hAnsi="Garamond" w:cs="Arial"/>
            <w:sz w:val="24"/>
            <w:szCs w:val="24"/>
          </w:rPr>
          <w:t>https://journals.openedition.org/lrf/5946</w:t>
        </w:r>
      </w:hyperlink>
    </w:p>
    <w:p w14:paraId="645CF937" w14:textId="77777777" w:rsidR="00FD0370" w:rsidRDefault="00C744D7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FD0370">
        <w:rPr>
          <w:rFonts w:ascii="Garamond" w:hAnsi="Garamond" w:cs="Arial"/>
          <w:sz w:val="24"/>
          <w:szCs w:val="24"/>
          <w:u w:val="single"/>
        </w:rPr>
        <w:t>202</w:t>
      </w:r>
      <w:r w:rsidR="0075034B" w:rsidRPr="00FD0370">
        <w:rPr>
          <w:rFonts w:ascii="Garamond" w:hAnsi="Garamond" w:cs="Arial"/>
          <w:sz w:val="24"/>
          <w:szCs w:val="24"/>
          <w:u w:val="single"/>
        </w:rPr>
        <w:t>2</w:t>
      </w:r>
      <w:r w:rsidRPr="00FD0370">
        <w:rPr>
          <w:rFonts w:ascii="Garamond" w:hAnsi="Garamond" w:cs="Arial"/>
          <w:sz w:val="24"/>
          <w:szCs w:val="24"/>
        </w:rPr>
        <w:t xml:space="preserve">: </w:t>
      </w:r>
      <w:r w:rsidRPr="00FD0370">
        <w:rPr>
          <w:rFonts w:ascii="Garamond" w:hAnsi="Garamond" w:cs="Arial"/>
          <w:i/>
          <w:sz w:val="24"/>
          <w:szCs w:val="24"/>
        </w:rPr>
        <w:t>Un retour malheureux : l’Italien Giambattista Rotondo, une « machine ouvrière » dans l’Europe en révolution</w:t>
      </w:r>
      <w:r w:rsidRPr="00FD0370">
        <w:rPr>
          <w:rFonts w:ascii="Garamond" w:hAnsi="Garamond" w:cs="Arial"/>
          <w:sz w:val="24"/>
          <w:szCs w:val="24"/>
        </w:rPr>
        <w:t>, in «La Révolution française», n. 2</w:t>
      </w:r>
      <w:r w:rsidR="001A03DF" w:rsidRPr="00FD0370">
        <w:rPr>
          <w:rFonts w:ascii="Garamond" w:hAnsi="Garamond" w:cs="Arial"/>
          <w:sz w:val="24"/>
          <w:szCs w:val="24"/>
        </w:rPr>
        <w:t>2</w:t>
      </w:r>
      <w:r w:rsidR="00FD0370">
        <w:rPr>
          <w:rFonts w:ascii="Garamond" w:hAnsi="Garamond" w:cs="Arial"/>
          <w:sz w:val="24"/>
          <w:szCs w:val="24"/>
        </w:rPr>
        <w:t xml:space="preserve"> : </w:t>
      </w:r>
      <w:hyperlink r:id="rId15" w:history="1">
        <w:r w:rsidR="00FD0370" w:rsidRPr="000948CF">
          <w:rPr>
            <w:rStyle w:val="Collegamentoipertestuale"/>
            <w:rFonts w:ascii="Garamond" w:hAnsi="Garamond" w:cs="Arial"/>
            <w:sz w:val="24"/>
            <w:szCs w:val="24"/>
          </w:rPr>
          <w:t>https://journals.openedition.org/lrf/6162</w:t>
        </w:r>
      </w:hyperlink>
    </w:p>
    <w:p w14:paraId="5DD194E9" w14:textId="77777777" w:rsidR="00475556" w:rsidRPr="004221B1" w:rsidRDefault="00475556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E360B2">
        <w:rPr>
          <w:rFonts w:ascii="Garamond" w:hAnsi="Garamond" w:cs="Arial"/>
          <w:sz w:val="24"/>
          <w:szCs w:val="24"/>
          <w:u w:val="single"/>
        </w:rPr>
        <w:t>2021</w:t>
      </w:r>
      <w:r w:rsidRPr="00E360B2">
        <w:rPr>
          <w:rFonts w:ascii="Garamond" w:hAnsi="Garamond" w:cs="Arial"/>
          <w:sz w:val="24"/>
          <w:szCs w:val="24"/>
        </w:rPr>
        <w:t xml:space="preserve">: </w:t>
      </w:r>
      <w:r w:rsidRPr="008B3358">
        <w:rPr>
          <w:rFonts w:ascii="Garamond" w:hAnsi="Garamond" w:cs="Arial"/>
          <w:i/>
          <w:sz w:val="24"/>
          <w:szCs w:val="24"/>
        </w:rPr>
        <w:t>Un exil fort difficile, un retour tant espéré : les réfugiées napolitaines en France sous le Consulat et le Premier Empire</w:t>
      </w:r>
      <w:r>
        <w:rPr>
          <w:rFonts w:ascii="Garamond" w:hAnsi="Garamond" w:cs="Arial"/>
          <w:sz w:val="24"/>
          <w:szCs w:val="24"/>
        </w:rPr>
        <w:t>, in «</w:t>
      </w:r>
      <w:r w:rsidRPr="008B3358">
        <w:rPr>
          <w:rFonts w:ascii="Garamond" w:hAnsi="Garamond" w:cs="Arial"/>
          <w:sz w:val="24"/>
          <w:szCs w:val="24"/>
        </w:rPr>
        <w:t>Diasporas. Circulations, migrations, histoire</w:t>
      </w:r>
      <w:r>
        <w:rPr>
          <w:rFonts w:ascii="Garamond" w:hAnsi="Garamond" w:cs="Arial"/>
          <w:sz w:val="24"/>
          <w:szCs w:val="24"/>
        </w:rPr>
        <w:t>», n. 36, pp. 45-57.</w:t>
      </w:r>
    </w:p>
    <w:p w14:paraId="4C4A97FE" w14:textId="77777777" w:rsidR="00C744D7" w:rsidRPr="00FD0370" w:rsidRDefault="00C744D7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FD0370">
        <w:rPr>
          <w:rFonts w:ascii="Garamond" w:hAnsi="Garamond" w:cs="Arial"/>
          <w:sz w:val="24"/>
          <w:szCs w:val="24"/>
          <w:u w:val="single"/>
          <w:lang w:val="it-IT"/>
        </w:rPr>
        <w:t>2021</w:t>
      </w:r>
      <w:r w:rsidRPr="00FD0370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FD0370">
        <w:rPr>
          <w:rFonts w:ascii="Garamond" w:hAnsi="Garamond" w:cs="Arial"/>
          <w:i/>
          <w:sz w:val="24"/>
          <w:szCs w:val="24"/>
          <w:lang w:val="it-IT"/>
        </w:rPr>
        <w:t>Fra isole, coste e progetti federali: quando il Mediterraneo era al centro della rivoluzione</w:t>
      </w:r>
      <w:r w:rsidRPr="00FD0370">
        <w:rPr>
          <w:rFonts w:ascii="Garamond" w:hAnsi="Garamond" w:cs="Arial"/>
          <w:sz w:val="24"/>
          <w:szCs w:val="24"/>
          <w:lang w:val="it-IT"/>
        </w:rPr>
        <w:t xml:space="preserve">, in «Mo.do. Rivista di Storia, Scienze umane e Cultural Heritage», </w:t>
      </w:r>
      <w:proofErr w:type="spellStart"/>
      <w:r w:rsidRPr="00FD0370">
        <w:rPr>
          <w:rFonts w:ascii="Garamond" w:hAnsi="Garamond" w:cs="Arial"/>
          <w:sz w:val="24"/>
          <w:szCs w:val="24"/>
          <w:lang w:val="it-IT"/>
        </w:rPr>
        <w:t>nn</w:t>
      </w:r>
      <w:proofErr w:type="spellEnd"/>
      <w:r w:rsidRPr="00FD0370">
        <w:rPr>
          <w:rFonts w:ascii="Garamond" w:hAnsi="Garamond" w:cs="Arial"/>
          <w:sz w:val="24"/>
          <w:szCs w:val="24"/>
          <w:lang w:val="it-IT"/>
        </w:rPr>
        <w:t>. 3-4</w:t>
      </w:r>
      <w:r w:rsidR="00D972DA" w:rsidRPr="00FD0370">
        <w:rPr>
          <w:rFonts w:ascii="Garamond" w:hAnsi="Garamond" w:cs="Arial"/>
          <w:sz w:val="24"/>
          <w:szCs w:val="24"/>
          <w:lang w:val="it-IT"/>
        </w:rPr>
        <w:t>, pp. 133-186.</w:t>
      </w:r>
    </w:p>
    <w:p w14:paraId="64B5D3F2" w14:textId="77777777" w:rsidR="00220FCF" w:rsidRPr="00220FCF" w:rsidRDefault="00220FCF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220FCF">
        <w:rPr>
          <w:rFonts w:ascii="Garamond" w:hAnsi="Garamond" w:cs="Arial"/>
          <w:sz w:val="24"/>
          <w:szCs w:val="24"/>
          <w:u w:val="single"/>
          <w:lang w:val="it-IT"/>
        </w:rPr>
        <w:t>2020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220FCF">
        <w:rPr>
          <w:rFonts w:ascii="Garamond" w:hAnsi="Garamond" w:cs="Arial"/>
          <w:i/>
          <w:sz w:val="24"/>
          <w:szCs w:val="24"/>
          <w:lang w:val="it-IT"/>
        </w:rPr>
        <w:t>La mobilità politica ottocentesca: una vicenda europea, una questione nazionale</w:t>
      </w:r>
      <w:r w:rsidRPr="00220FCF">
        <w:rPr>
          <w:rFonts w:ascii="Garamond" w:hAnsi="Garamond" w:cs="Arial"/>
          <w:sz w:val="24"/>
          <w:szCs w:val="24"/>
          <w:lang w:val="it-IT"/>
        </w:rPr>
        <w:t xml:space="preserve">, in </w:t>
      </w:r>
      <w:r>
        <w:rPr>
          <w:rFonts w:ascii="Garamond" w:hAnsi="Garamond" w:cs="Arial"/>
          <w:sz w:val="24"/>
          <w:szCs w:val="24"/>
          <w:lang w:val="it-IT"/>
        </w:rPr>
        <w:t>«</w:t>
      </w:r>
      <w:r w:rsidRPr="00220FCF">
        <w:rPr>
          <w:rFonts w:ascii="Garamond" w:hAnsi="Garamond" w:cs="Arial"/>
          <w:sz w:val="24"/>
          <w:szCs w:val="24"/>
          <w:lang w:val="it-IT"/>
        </w:rPr>
        <w:t>Mo.do. Rivista di Storia, Scienze umane e Cultural Heritage</w:t>
      </w:r>
      <w:r w:rsidR="006906F7">
        <w:rPr>
          <w:rFonts w:ascii="Garamond" w:hAnsi="Garamond" w:cs="Arial"/>
          <w:sz w:val="24"/>
          <w:szCs w:val="24"/>
          <w:lang w:val="it-IT"/>
        </w:rPr>
        <w:t>»</w:t>
      </w:r>
      <w:r w:rsidRPr="00220FCF">
        <w:rPr>
          <w:rFonts w:ascii="Garamond" w:hAnsi="Garamond" w:cs="Arial"/>
          <w:sz w:val="24"/>
          <w:szCs w:val="24"/>
          <w:lang w:val="it-IT"/>
        </w:rPr>
        <w:t xml:space="preserve">, </w:t>
      </w:r>
      <w:proofErr w:type="spellStart"/>
      <w:r w:rsidRPr="00220FCF">
        <w:rPr>
          <w:rFonts w:ascii="Garamond" w:hAnsi="Garamond" w:cs="Arial"/>
          <w:sz w:val="24"/>
          <w:szCs w:val="24"/>
          <w:lang w:val="it-IT"/>
        </w:rPr>
        <w:t>nn</w:t>
      </w:r>
      <w:proofErr w:type="spellEnd"/>
      <w:r w:rsidRPr="00220FCF">
        <w:rPr>
          <w:rFonts w:ascii="Garamond" w:hAnsi="Garamond" w:cs="Arial"/>
          <w:sz w:val="24"/>
          <w:szCs w:val="24"/>
          <w:lang w:val="it-IT"/>
        </w:rPr>
        <w:t>. 1-2, pp. 243-263.</w:t>
      </w:r>
    </w:p>
    <w:p w14:paraId="2E90E19A" w14:textId="77777777" w:rsidR="005928E4" w:rsidRPr="005928E4" w:rsidRDefault="005928E4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5928E4">
        <w:rPr>
          <w:rFonts w:ascii="Garamond" w:hAnsi="Garamond" w:cs="Arial"/>
          <w:sz w:val="24"/>
          <w:szCs w:val="24"/>
          <w:u w:val="single"/>
          <w:lang w:val="it-IT"/>
        </w:rPr>
        <w:t>2020</w:t>
      </w:r>
      <w:r w:rsidRPr="005928E4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AB7CF9">
        <w:rPr>
          <w:rFonts w:ascii="Garamond" w:hAnsi="Garamond" w:cs="Arial"/>
          <w:i/>
          <w:sz w:val="24"/>
          <w:szCs w:val="24"/>
          <w:lang w:val="it-IT"/>
        </w:rPr>
        <w:t>Far tradurre di Napoleone in tempi di rivoluzione: l’attivismo editoriale di Luca Marotta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>, in A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ntonio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 </w:t>
      </w:r>
      <w:proofErr w:type="spellStart"/>
      <w:r w:rsidRPr="00421550">
        <w:rPr>
          <w:rFonts w:ascii="Garamond" w:hAnsi="Garamond" w:cs="Arial"/>
          <w:bCs/>
          <w:smallCaps/>
          <w:color w:val="000000"/>
          <w:sz w:val="24"/>
          <w:szCs w:val="24"/>
          <w:lang w:val="it-IT"/>
        </w:rPr>
        <w:t>Lerra</w:t>
      </w:r>
      <w:proofErr w:type="spellEnd"/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 (di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r.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>)</w:t>
      </w:r>
      <w:r w:rsidR="00E43C6F">
        <w:rPr>
          <w:rFonts w:ascii="Garamond" w:hAnsi="Garamond" w:cs="Arial"/>
          <w:bCs/>
          <w:color w:val="000000"/>
          <w:sz w:val="24"/>
          <w:szCs w:val="24"/>
          <w:lang w:val="it-IT"/>
        </w:rPr>
        <w:t>,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 </w:t>
      </w:r>
      <w:r w:rsidRPr="005928E4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 xml:space="preserve">Tra Parigi e Napoli. Editoria e pubblicistica in </w:t>
      </w:r>
      <w:r w:rsidR="00E43C6F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e</w:t>
      </w:r>
      <w:r w:rsidRPr="005928E4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tà napoleonica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, Bari, </w:t>
      </w:r>
      <w:proofErr w:type="spellStart"/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>Lacaita</w:t>
      </w:r>
      <w:proofErr w:type="spellEnd"/>
      <w:r w:rsidR="00EB0032">
        <w:rPr>
          <w:rFonts w:ascii="Garamond" w:hAnsi="Garamond" w:cs="Arial"/>
          <w:bCs/>
          <w:color w:val="000000"/>
          <w:sz w:val="24"/>
          <w:szCs w:val="24"/>
          <w:lang w:val="it-IT"/>
        </w:rPr>
        <w:t>, pp. 17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-5</w:t>
      </w:r>
      <w:r w:rsidR="00EB0032">
        <w:rPr>
          <w:rFonts w:ascii="Garamond" w:hAnsi="Garamond" w:cs="Arial"/>
          <w:bCs/>
          <w:color w:val="000000"/>
          <w:sz w:val="24"/>
          <w:szCs w:val="24"/>
          <w:lang w:val="it-IT"/>
        </w:rPr>
        <w:t>6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.</w:t>
      </w:r>
    </w:p>
    <w:p w14:paraId="072BA000" w14:textId="77777777" w:rsidR="00C5656F" w:rsidRPr="00C5656F" w:rsidRDefault="00C5656F" w:rsidP="00E0714F">
      <w:pPr>
        <w:pStyle w:val="Paragrafoelenco"/>
        <w:widowControl/>
        <w:numPr>
          <w:ilvl w:val="0"/>
          <w:numId w:val="1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>
        <w:rPr>
          <w:rFonts w:ascii="Garamond" w:hAnsi="Garamond" w:cs="Arial"/>
          <w:sz w:val="24"/>
          <w:szCs w:val="24"/>
          <w:u w:val="single"/>
          <w:lang w:val="it-IT"/>
        </w:rPr>
        <w:t>2020</w:t>
      </w:r>
      <w:r w:rsidRPr="00C5656F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E303EB">
        <w:rPr>
          <w:rFonts w:ascii="Garamond" w:hAnsi="Garamond" w:cs="Arial"/>
          <w:i/>
          <w:sz w:val="24"/>
          <w:szCs w:val="24"/>
          <w:lang w:val="it-IT"/>
        </w:rPr>
        <w:t>Melchiorre Delfico sul monte Titano: la Repubblica di San Marino, l’Italia napoleonica, la storia</w:t>
      </w:r>
      <w:r>
        <w:rPr>
          <w:rFonts w:ascii="Garamond" w:hAnsi="Garamond" w:cs="Arial"/>
          <w:sz w:val="24"/>
          <w:szCs w:val="24"/>
          <w:lang w:val="it-IT"/>
        </w:rPr>
        <w:t xml:space="preserve">, in Vittorio </w:t>
      </w:r>
      <w:r w:rsidRPr="006C1771">
        <w:rPr>
          <w:rFonts w:ascii="Garamond" w:hAnsi="Garamond" w:cs="Arial"/>
          <w:smallCaps/>
          <w:sz w:val="24"/>
          <w:szCs w:val="24"/>
          <w:lang w:val="it-IT"/>
        </w:rPr>
        <w:t>Criscuolo</w:t>
      </w:r>
      <w:r>
        <w:rPr>
          <w:rFonts w:ascii="Garamond" w:hAnsi="Garamond" w:cs="Arial"/>
          <w:sz w:val="24"/>
          <w:szCs w:val="24"/>
          <w:lang w:val="it-IT"/>
        </w:rPr>
        <w:t xml:space="preserve"> - Maurizio </w:t>
      </w:r>
      <w:r w:rsidRPr="00E303EB">
        <w:rPr>
          <w:rFonts w:ascii="Garamond" w:hAnsi="Garamond" w:cs="Arial"/>
          <w:smallCaps/>
          <w:sz w:val="24"/>
          <w:szCs w:val="24"/>
          <w:lang w:val="it-IT"/>
        </w:rPr>
        <w:t>Martirano</w:t>
      </w:r>
      <w:r>
        <w:rPr>
          <w:rFonts w:ascii="Garamond" w:hAnsi="Garamond" w:cs="Arial"/>
          <w:sz w:val="24"/>
          <w:szCs w:val="24"/>
          <w:lang w:val="it-IT"/>
        </w:rPr>
        <w:t xml:space="preserve"> (dir.), </w:t>
      </w:r>
      <w:r w:rsidRPr="006C1771">
        <w:rPr>
          <w:rFonts w:ascii="Garamond" w:hAnsi="Garamond" w:cs="Arial"/>
          <w:i/>
          <w:sz w:val="24"/>
          <w:szCs w:val="24"/>
          <w:lang w:val="it-IT"/>
        </w:rPr>
        <w:t xml:space="preserve">Gli scritti di una stagione. Libri e autori dell’età </w:t>
      </w:r>
      <w:r>
        <w:rPr>
          <w:rFonts w:ascii="Garamond" w:hAnsi="Garamond" w:cs="Arial"/>
          <w:i/>
          <w:sz w:val="24"/>
          <w:szCs w:val="24"/>
          <w:lang w:val="it-IT"/>
        </w:rPr>
        <w:t xml:space="preserve">rivoluzionaria e </w:t>
      </w:r>
      <w:r w:rsidRPr="006C1771">
        <w:rPr>
          <w:rFonts w:ascii="Garamond" w:hAnsi="Garamond" w:cs="Arial"/>
          <w:i/>
          <w:sz w:val="24"/>
          <w:szCs w:val="24"/>
          <w:lang w:val="it-IT"/>
        </w:rPr>
        <w:t>napoleonica in Italia</w:t>
      </w:r>
      <w:r>
        <w:rPr>
          <w:rFonts w:ascii="Garamond" w:hAnsi="Garamond" w:cs="Arial"/>
          <w:sz w:val="24"/>
          <w:szCs w:val="24"/>
          <w:lang w:val="it-IT"/>
        </w:rPr>
        <w:t>, Milano, FrancoAngeli, pp. 141-159.</w:t>
      </w:r>
    </w:p>
    <w:p w14:paraId="2FA5C551" w14:textId="77777777" w:rsidR="00DB5979" w:rsidRPr="00421550" w:rsidRDefault="00DB5979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DB5979">
        <w:rPr>
          <w:rFonts w:ascii="Garamond" w:hAnsi="Garamond" w:cs="Arial"/>
          <w:sz w:val="24"/>
          <w:szCs w:val="24"/>
          <w:u w:val="single"/>
          <w:lang w:val="it-IT"/>
        </w:rPr>
        <w:t>2020</w:t>
      </w:r>
      <w:r w:rsidRPr="00DB5979">
        <w:rPr>
          <w:rFonts w:ascii="Garamond" w:hAnsi="Garamond" w:cs="Arial"/>
          <w:sz w:val="24"/>
          <w:szCs w:val="24"/>
          <w:lang w:val="it-IT"/>
        </w:rPr>
        <w:t>:</w:t>
      </w:r>
      <w:r>
        <w:rPr>
          <w:rFonts w:ascii="Garamond" w:hAnsi="Garamond" w:cs="Arial"/>
          <w:i/>
          <w:sz w:val="24"/>
          <w:szCs w:val="24"/>
          <w:lang w:val="it-IT"/>
        </w:rPr>
        <w:t xml:space="preserve"> </w:t>
      </w:r>
      <w:r w:rsidRPr="00854C59">
        <w:rPr>
          <w:rFonts w:ascii="Garamond" w:hAnsi="Garamond" w:cs="Arial"/>
          <w:i/>
          <w:sz w:val="24"/>
          <w:szCs w:val="24"/>
          <w:lang w:val="it-IT"/>
        </w:rPr>
        <w:t>Come diventare francesi dopo l’Impero: le naturalizzazioni degli italiani in Francia agli albori della Restaurazione</w:t>
      </w:r>
      <w:r w:rsidRPr="00854C59">
        <w:rPr>
          <w:rFonts w:ascii="Garamond" w:hAnsi="Garamond" w:cs="Arial"/>
          <w:sz w:val="24"/>
          <w:szCs w:val="24"/>
          <w:lang w:val="it-IT"/>
        </w:rPr>
        <w:t xml:space="preserve">, in Egidio </w:t>
      </w:r>
      <w:proofErr w:type="spellStart"/>
      <w:r w:rsidRPr="00421550">
        <w:rPr>
          <w:rFonts w:ascii="Garamond" w:hAnsi="Garamond" w:cs="Arial"/>
          <w:smallCaps/>
          <w:sz w:val="24"/>
          <w:szCs w:val="24"/>
          <w:lang w:val="it-IT"/>
        </w:rPr>
        <w:t>Ivetic</w:t>
      </w:r>
      <w:proofErr w:type="spellEnd"/>
      <w:r>
        <w:rPr>
          <w:rFonts w:ascii="Garamond" w:hAnsi="Garamond" w:cs="Arial"/>
          <w:sz w:val="24"/>
          <w:szCs w:val="24"/>
          <w:lang w:val="it-IT"/>
        </w:rPr>
        <w:t xml:space="preserve"> 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>(di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r.</w:t>
      </w:r>
      <w:r w:rsidRPr="00AB7CF9">
        <w:rPr>
          <w:rFonts w:ascii="Garamond" w:hAnsi="Garamond" w:cs="Arial"/>
          <w:bCs/>
          <w:color w:val="000000"/>
          <w:sz w:val="24"/>
          <w:szCs w:val="24"/>
          <w:lang w:val="it-IT"/>
        </w:rPr>
        <w:t>)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, </w:t>
      </w:r>
      <w:r w:rsidRPr="00421550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Attraverso la Storia</w:t>
      </w:r>
      <w:r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. Nuove ricerche sull’età moderna in Italia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>, Napoli, Editoriale scientifica, pp. 261-274.</w:t>
      </w:r>
    </w:p>
    <w:p w14:paraId="058F7970" w14:textId="77777777" w:rsidR="00854C59" w:rsidRPr="00854C59" w:rsidRDefault="00854C59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sz w:val="24"/>
          <w:szCs w:val="24"/>
          <w:lang w:val="en-GB"/>
        </w:rPr>
      </w:pPr>
      <w:r w:rsidRPr="0081213C">
        <w:rPr>
          <w:rFonts w:ascii="Garamond" w:hAnsi="Garamond" w:cs="Arial"/>
          <w:sz w:val="24"/>
          <w:szCs w:val="24"/>
          <w:u w:val="single"/>
          <w:lang w:val="en-GB"/>
        </w:rPr>
        <w:t>2020</w:t>
      </w:r>
      <w:r w:rsidRPr="0081213C">
        <w:rPr>
          <w:rFonts w:ascii="Garamond" w:hAnsi="Garamond" w:cs="Arial"/>
          <w:sz w:val="24"/>
          <w:szCs w:val="24"/>
          <w:lang w:val="en-GB"/>
        </w:rPr>
        <w:t xml:space="preserve">: </w:t>
      </w:r>
      <w:r w:rsidRPr="0081213C">
        <w:rPr>
          <w:rFonts w:ascii="Garamond" w:hAnsi="Garamond" w:cs="Arial"/>
          <w:i/>
          <w:sz w:val="24"/>
          <w:szCs w:val="24"/>
          <w:lang w:val="en-GB"/>
        </w:rPr>
        <w:t>An anti-French conspiracy among the Neapolitan exiles in Paris during the Consulate: Prince Pignatelli’s attempt to «del</w:t>
      </w:r>
      <w:r w:rsidRPr="00F3134E">
        <w:rPr>
          <w:rFonts w:ascii="Garamond" w:hAnsi="Garamond" w:cs="Arial"/>
          <w:i/>
          <w:sz w:val="24"/>
          <w:szCs w:val="24"/>
          <w:lang w:val="en-GB"/>
        </w:rPr>
        <w:t>iver the kingdom of Naples to the English government »</w:t>
      </w:r>
      <w:r w:rsidRPr="00F3134E">
        <w:rPr>
          <w:rFonts w:ascii="Garamond" w:hAnsi="Garamond" w:cs="Arial"/>
          <w:sz w:val="24"/>
          <w:szCs w:val="24"/>
          <w:lang w:val="en-GB"/>
        </w:rPr>
        <w:t>, in</w:t>
      </w:r>
      <w:r w:rsidRPr="00F3134E">
        <w:rPr>
          <w:lang w:val="en-GB"/>
        </w:rPr>
        <w:t xml:space="preserve"> </w:t>
      </w:r>
      <w:r w:rsidRPr="00F3134E">
        <w:rPr>
          <w:rFonts w:ascii="Garamond" w:hAnsi="Garamond" w:cs="Arial"/>
          <w:sz w:val="24"/>
          <w:szCs w:val="24"/>
          <w:lang w:val="en-GB"/>
        </w:rPr>
        <w:t xml:space="preserve">Catherine </w:t>
      </w:r>
      <w:r w:rsidRPr="00F3134E">
        <w:rPr>
          <w:rFonts w:ascii="Garamond" w:hAnsi="Garamond" w:cs="Arial"/>
          <w:smallCaps/>
          <w:sz w:val="24"/>
          <w:szCs w:val="24"/>
          <w:lang w:val="en-GB"/>
        </w:rPr>
        <w:t>Brice</w:t>
      </w:r>
      <w:r w:rsidRPr="00F3134E">
        <w:rPr>
          <w:rFonts w:ascii="Garamond" w:hAnsi="Garamond" w:cs="Arial"/>
          <w:sz w:val="24"/>
          <w:szCs w:val="24"/>
          <w:lang w:val="en-GB"/>
        </w:rPr>
        <w:t xml:space="preserve"> (dir.), </w:t>
      </w:r>
      <w:r w:rsidRPr="00F3134E">
        <w:rPr>
          <w:rFonts w:ascii="Garamond" w:hAnsi="Garamond" w:cs="Arial"/>
          <w:i/>
          <w:sz w:val="24"/>
          <w:szCs w:val="24"/>
          <w:lang w:val="en-GB"/>
        </w:rPr>
        <w:t>Exile and the circulation of political practices</w:t>
      </w:r>
      <w:r w:rsidRPr="00F3134E">
        <w:rPr>
          <w:rFonts w:ascii="Garamond" w:hAnsi="Garamond" w:cs="Arial"/>
          <w:sz w:val="24"/>
          <w:szCs w:val="24"/>
          <w:lang w:val="en-GB"/>
        </w:rPr>
        <w:t xml:space="preserve">, Cambridge, Cambridge Scholars, </w:t>
      </w:r>
      <w:r>
        <w:rPr>
          <w:rFonts w:ascii="Garamond" w:hAnsi="Garamond" w:cs="Arial"/>
          <w:sz w:val="24"/>
          <w:szCs w:val="24"/>
          <w:lang w:val="en-GB"/>
        </w:rPr>
        <w:t>pp. 90-102.</w:t>
      </w:r>
    </w:p>
    <w:p w14:paraId="6C327C53" w14:textId="77777777" w:rsidR="00650C0E" w:rsidRPr="00650C0E" w:rsidRDefault="008C38C8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sz w:val="24"/>
          <w:szCs w:val="24"/>
          <w:lang w:val="en-GB"/>
        </w:rPr>
      </w:pPr>
      <w:r w:rsidRPr="00650C0E">
        <w:rPr>
          <w:rFonts w:ascii="Garamond" w:hAnsi="Garamond" w:cs="Arial"/>
          <w:sz w:val="24"/>
          <w:szCs w:val="24"/>
          <w:u w:val="single"/>
          <w:lang w:val="en-GB"/>
        </w:rPr>
        <w:t>2019</w:t>
      </w:r>
      <w:r w:rsidRPr="00650C0E">
        <w:rPr>
          <w:rFonts w:ascii="Garamond" w:hAnsi="Garamond" w:cs="Arial"/>
          <w:sz w:val="24"/>
          <w:szCs w:val="24"/>
          <w:lang w:val="en-GB"/>
        </w:rPr>
        <w:t>:</w:t>
      </w:r>
      <w:r w:rsidRPr="00650C0E">
        <w:rPr>
          <w:rFonts w:ascii="Garamond" w:hAnsi="Garamond" w:cs="Arial"/>
          <w:i/>
          <w:sz w:val="24"/>
          <w:szCs w:val="24"/>
          <w:lang w:val="en-GB"/>
        </w:rPr>
        <w:t xml:space="preserve"> The French Revolution Abroad: le </w:t>
      </w:r>
      <w:proofErr w:type="spellStart"/>
      <w:r w:rsidRPr="00650C0E">
        <w:rPr>
          <w:rFonts w:ascii="Garamond" w:hAnsi="Garamond" w:cs="Arial"/>
          <w:i/>
          <w:sz w:val="24"/>
          <w:szCs w:val="24"/>
          <w:lang w:val="en-GB"/>
        </w:rPr>
        <w:t>cas</w:t>
      </w:r>
      <w:proofErr w:type="spellEnd"/>
      <w:r w:rsidRPr="00650C0E">
        <w:rPr>
          <w:rFonts w:ascii="Garamond" w:hAnsi="Garamond" w:cs="Arial"/>
          <w:i/>
          <w:sz w:val="24"/>
          <w:szCs w:val="24"/>
          <w:lang w:val="en-GB"/>
        </w:rPr>
        <w:t xml:space="preserve"> </w:t>
      </w:r>
      <w:proofErr w:type="spellStart"/>
      <w:r w:rsidRPr="00650C0E">
        <w:rPr>
          <w:rFonts w:ascii="Garamond" w:hAnsi="Garamond" w:cs="Arial"/>
          <w:i/>
          <w:sz w:val="24"/>
          <w:szCs w:val="24"/>
          <w:lang w:val="en-GB"/>
        </w:rPr>
        <w:t>italien</w:t>
      </w:r>
      <w:proofErr w:type="spellEnd"/>
      <w:r w:rsidRPr="00650C0E">
        <w:rPr>
          <w:rFonts w:ascii="Garamond" w:hAnsi="Garamond" w:cs="Arial"/>
          <w:sz w:val="24"/>
          <w:szCs w:val="24"/>
          <w:lang w:val="en-GB"/>
        </w:rPr>
        <w:t xml:space="preserve">, in Annie </w:t>
      </w:r>
      <w:r w:rsidRPr="00650C0E">
        <w:rPr>
          <w:rFonts w:ascii="Garamond" w:hAnsi="Garamond" w:cs="Arial"/>
          <w:smallCaps/>
          <w:sz w:val="24"/>
          <w:szCs w:val="24"/>
          <w:lang w:val="en-GB"/>
        </w:rPr>
        <w:t>Jourdan</w:t>
      </w:r>
      <w:r w:rsidRPr="00650C0E">
        <w:rPr>
          <w:rFonts w:ascii="Garamond" w:hAnsi="Garamond" w:cs="Arial"/>
          <w:sz w:val="24"/>
          <w:szCs w:val="24"/>
          <w:lang w:val="en-GB"/>
        </w:rPr>
        <w:t xml:space="preserve"> (dir.), </w:t>
      </w:r>
      <w:r w:rsidRPr="00650C0E">
        <w:rPr>
          <w:rFonts w:ascii="Garamond" w:hAnsi="Garamond" w:cs="Arial"/>
          <w:i/>
          <w:sz w:val="24"/>
          <w:szCs w:val="24"/>
          <w:lang w:val="en-GB"/>
        </w:rPr>
        <w:t>230 Years After: The French Revolution Abroad</w:t>
      </w:r>
      <w:r w:rsidR="006906F7">
        <w:rPr>
          <w:rFonts w:ascii="Garamond" w:hAnsi="Garamond" w:cs="Arial"/>
          <w:sz w:val="24"/>
          <w:szCs w:val="24"/>
          <w:lang w:val="en-GB"/>
        </w:rPr>
        <w:t>, in «H-France Salon</w:t>
      </w:r>
      <w:r w:rsidRPr="00650C0E">
        <w:rPr>
          <w:rFonts w:ascii="Garamond" w:hAnsi="Garamond" w:cs="Arial"/>
          <w:sz w:val="24"/>
          <w:szCs w:val="24"/>
          <w:lang w:val="en-GB"/>
        </w:rPr>
        <w:t xml:space="preserve">», </w:t>
      </w:r>
      <w:r w:rsidR="00650C0E" w:rsidRPr="00650C0E">
        <w:rPr>
          <w:rFonts w:ascii="Garamond" w:hAnsi="Garamond" w:cs="Arial"/>
          <w:sz w:val="24"/>
          <w:szCs w:val="24"/>
          <w:lang w:val="en-GB"/>
        </w:rPr>
        <w:t xml:space="preserve">vol. 11, issue 17: </w:t>
      </w:r>
      <w:hyperlink r:id="rId16" w:anchor="1117" w:history="1">
        <w:r w:rsidR="00650C0E" w:rsidRPr="00650C0E">
          <w:rPr>
            <w:rStyle w:val="Collegamentoipertestuale"/>
            <w:rFonts w:ascii="Garamond" w:hAnsi="Garamond"/>
            <w:sz w:val="24"/>
            <w:szCs w:val="24"/>
            <w:lang w:val="en-GB"/>
          </w:rPr>
          <w:t>https://h-france.net/h-france-salon-volume-11-2019/#1117</w:t>
        </w:r>
      </w:hyperlink>
    </w:p>
    <w:p w14:paraId="67D876A8" w14:textId="77777777" w:rsidR="00BE3D22" w:rsidRPr="00BE3D22" w:rsidRDefault="00BE3D22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i/>
          <w:sz w:val="24"/>
          <w:szCs w:val="24"/>
          <w:lang w:val="it-IT"/>
        </w:rPr>
      </w:pPr>
      <w:r w:rsidRPr="00384125">
        <w:rPr>
          <w:rFonts w:ascii="Garamond" w:hAnsi="Garamond" w:cs="Arial"/>
          <w:sz w:val="24"/>
          <w:szCs w:val="24"/>
          <w:u w:val="single"/>
          <w:lang w:val="it-IT"/>
        </w:rPr>
        <w:t>2019</w:t>
      </w:r>
      <w:r w:rsidRPr="00BE3D22">
        <w:rPr>
          <w:rFonts w:ascii="Garamond" w:hAnsi="Garamond" w:cs="Arial"/>
          <w:sz w:val="24"/>
          <w:szCs w:val="24"/>
          <w:lang w:val="it-IT"/>
        </w:rPr>
        <w:t xml:space="preserve">: </w:t>
      </w:r>
      <w:r w:rsidRPr="00BE3D22">
        <w:rPr>
          <w:rFonts w:ascii="Garamond" w:hAnsi="Garamond" w:cs="Arial"/>
          <w:i/>
          <w:sz w:val="24"/>
          <w:szCs w:val="24"/>
          <w:lang w:val="it-IT"/>
        </w:rPr>
        <w:t xml:space="preserve">Rivoluzione e guerra civile. Riflessioni sulla Nouvelle histoire de la </w:t>
      </w:r>
      <w:proofErr w:type="spellStart"/>
      <w:r w:rsidRPr="00BE3D22">
        <w:rPr>
          <w:rFonts w:ascii="Garamond" w:hAnsi="Garamond" w:cs="Arial"/>
          <w:i/>
          <w:sz w:val="24"/>
          <w:szCs w:val="24"/>
          <w:lang w:val="it-IT"/>
        </w:rPr>
        <w:t>Révolution</w:t>
      </w:r>
      <w:proofErr w:type="spellEnd"/>
      <w:r w:rsidRPr="00BE3D22">
        <w:rPr>
          <w:rFonts w:ascii="Garamond" w:hAnsi="Garamond" w:cs="Arial"/>
          <w:i/>
          <w:sz w:val="24"/>
          <w:szCs w:val="24"/>
          <w:lang w:val="it-IT"/>
        </w:rPr>
        <w:t xml:space="preserve"> di Annie </w:t>
      </w:r>
      <w:proofErr w:type="spellStart"/>
      <w:r w:rsidRPr="00BE3D22">
        <w:rPr>
          <w:rFonts w:ascii="Garamond" w:hAnsi="Garamond" w:cs="Arial"/>
          <w:i/>
          <w:sz w:val="24"/>
          <w:szCs w:val="24"/>
          <w:lang w:val="it-IT"/>
        </w:rPr>
        <w:t>Jourdan</w:t>
      </w:r>
      <w:proofErr w:type="spellEnd"/>
      <w:r w:rsidR="004036FA">
        <w:rPr>
          <w:rFonts w:ascii="Garamond" w:hAnsi="Garamond" w:cs="Arial"/>
          <w:i/>
          <w:sz w:val="24"/>
          <w:szCs w:val="24"/>
          <w:lang w:val="it-IT"/>
        </w:rPr>
        <w:t xml:space="preserve">, </w:t>
      </w:r>
      <w:r w:rsidR="004036FA"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«Il Risorgimento», </w:t>
      </w:r>
      <w:r w:rsidR="006906F7">
        <w:rPr>
          <w:rFonts w:ascii="Garamond" w:hAnsi="Garamond"/>
          <w:bCs/>
          <w:color w:val="000000"/>
          <w:sz w:val="24"/>
          <w:szCs w:val="24"/>
          <w:lang w:val="it-IT"/>
        </w:rPr>
        <w:t>n.</w:t>
      </w:r>
      <w:r w:rsidR="00AB58EA">
        <w:rPr>
          <w:rFonts w:ascii="Garamond" w:hAnsi="Garamond"/>
          <w:bCs/>
          <w:color w:val="000000"/>
          <w:sz w:val="24"/>
          <w:szCs w:val="24"/>
          <w:lang w:val="it-IT"/>
        </w:rPr>
        <w:t xml:space="preserve"> </w:t>
      </w:r>
      <w:r w:rsidR="006906F7">
        <w:rPr>
          <w:rFonts w:ascii="Garamond" w:hAnsi="Garamond"/>
          <w:bCs/>
          <w:color w:val="000000"/>
          <w:sz w:val="24"/>
          <w:szCs w:val="24"/>
          <w:lang w:val="it-IT"/>
        </w:rPr>
        <w:t>66</w:t>
      </w:r>
      <w:r w:rsidR="00AB58EA">
        <w:rPr>
          <w:rFonts w:ascii="Garamond" w:hAnsi="Garamond"/>
          <w:bCs/>
          <w:color w:val="000000"/>
          <w:sz w:val="24"/>
          <w:szCs w:val="24"/>
          <w:lang w:val="it-IT"/>
        </w:rPr>
        <w:t xml:space="preserve">, </w:t>
      </w:r>
      <w:r w:rsidR="004036FA"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n. </w:t>
      </w:r>
      <w:r w:rsidR="001321B7">
        <w:rPr>
          <w:rFonts w:ascii="Garamond" w:hAnsi="Garamond"/>
          <w:bCs/>
          <w:color w:val="000000"/>
          <w:sz w:val="24"/>
          <w:szCs w:val="24"/>
          <w:lang w:val="it-IT"/>
        </w:rPr>
        <w:t>1</w:t>
      </w:r>
      <w:r w:rsidR="004036FA"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, </w:t>
      </w:r>
      <w:r w:rsidR="001321B7">
        <w:rPr>
          <w:rFonts w:ascii="Garamond" w:hAnsi="Garamond"/>
          <w:bCs/>
          <w:color w:val="000000"/>
          <w:sz w:val="24"/>
          <w:szCs w:val="24"/>
          <w:lang w:val="it-IT"/>
        </w:rPr>
        <w:t>p</w:t>
      </w:r>
      <w:r w:rsidR="004036FA"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p. </w:t>
      </w:r>
      <w:r w:rsidR="00AB58EA">
        <w:rPr>
          <w:rFonts w:ascii="Garamond" w:hAnsi="Garamond"/>
          <w:bCs/>
          <w:color w:val="000000"/>
          <w:sz w:val="24"/>
          <w:szCs w:val="24"/>
          <w:lang w:val="it-IT"/>
        </w:rPr>
        <w:t>109-120</w:t>
      </w:r>
      <w:r w:rsidR="004036FA">
        <w:rPr>
          <w:rFonts w:ascii="Garamond" w:hAnsi="Garamond"/>
          <w:bCs/>
          <w:color w:val="000000"/>
          <w:sz w:val="24"/>
          <w:szCs w:val="24"/>
          <w:lang w:val="it-IT"/>
        </w:rPr>
        <w:t>.</w:t>
      </w:r>
    </w:p>
    <w:p w14:paraId="764D0AA2" w14:textId="77777777" w:rsidR="00BE3D22" w:rsidRPr="00650C0E" w:rsidRDefault="00BE3D22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i/>
          <w:sz w:val="24"/>
          <w:szCs w:val="24"/>
          <w:lang w:val="it-IT"/>
        </w:rPr>
      </w:pPr>
      <w:r w:rsidRPr="00650C0E">
        <w:rPr>
          <w:rFonts w:ascii="Garamond" w:hAnsi="Garamond"/>
          <w:sz w:val="24"/>
          <w:szCs w:val="24"/>
          <w:u w:val="single"/>
          <w:lang w:val="it-IT"/>
        </w:rPr>
        <w:lastRenderedPageBreak/>
        <w:t>2019</w:t>
      </w:r>
      <w:r w:rsidRPr="00650C0E">
        <w:rPr>
          <w:rFonts w:ascii="Garamond" w:hAnsi="Garamond"/>
          <w:sz w:val="24"/>
          <w:szCs w:val="24"/>
          <w:lang w:val="it-IT"/>
        </w:rPr>
        <w:t>:</w:t>
      </w:r>
      <w:r w:rsidRPr="00650C0E">
        <w:rPr>
          <w:rFonts w:ascii="Garamond" w:hAnsi="Garamond"/>
          <w:i/>
          <w:sz w:val="24"/>
          <w:szCs w:val="24"/>
          <w:lang w:val="it-IT"/>
        </w:rPr>
        <w:t xml:space="preserve"> Una mobilità che si stabilizza, un “esilio” che non si conclude: il caso degli italiani in Francia nella stagione napoleonica (ed oltre)</w:t>
      </w:r>
      <w:r w:rsidR="00FD0370">
        <w:rPr>
          <w:rFonts w:ascii="Garamond" w:hAnsi="Garamond"/>
          <w:sz w:val="24"/>
          <w:szCs w:val="24"/>
          <w:lang w:val="it-IT"/>
        </w:rPr>
        <w:t>, «Storia e Futuro», n. 4</w:t>
      </w:r>
      <w:r w:rsidRPr="00650C0E">
        <w:rPr>
          <w:rFonts w:ascii="Garamond" w:hAnsi="Garamond"/>
          <w:sz w:val="24"/>
          <w:szCs w:val="24"/>
          <w:lang w:val="it-IT"/>
        </w:rPr>
        <w:t xml:space="preserve">: </w:t>
      </w:r>
      <w:hyperlink r:id="rId17" w:history="1">
        <w:r w:rsidRPr="00650C0E">
          <w:rPr>
            <w:rStyle w:val="Collegamentoipertestuale"/>
            <w:rFonts w:ascii="Garamond" w:hAnsi="Garamond"/>
            <w:sz w:val="24"/>
            <w:szCs w:val="24"/>
            <w:lang w:val="it-IT"/>
          </w:rPr>
          <w:t>http://storiaefuturo.eu/una-mobilita-che-si-stabilizza-un-esilio-che-non-si-conclude-il-caso-degli-italiani-in-francia-nella-stagione-napoleonica/</w:t>
        </w:r>
      </w:hyperlink>
    </w:p>
    <w:p w14:paraId="049DCF82" w14:textId="77777777" w:rsidR="00CA11C3" w:rsidRDefault="00CA11C3" w:rsidP="00E0714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</w:rPr>
      </w:pPr>
      <w:r w:rsidRPr="00CA11C3">
        <w:rPr>
          <w:rFonts w:ascii="Garamond" w:hAnsi="Garamond"/>
          <w:sz w:val="24"/>
          <w:szCs w:val="24"/>
          <w:u w:val="single"/>
        </w:rPr>
        <w:t>2019</w:t>
      </w:r>
      <w:r>
        <w:rPr>
          <w:rFonts w:ascii="Garamond" w:hAnsi="Garamond"/>
          <w:sz w:val="24"/>
          <w:szCs w:val="24"/>
        </w:rPr>
        <w:t xml:space="preserve">: </w:t>
      </w:r>
      <w:r w:rsidRPr="00CA11C3">
        <w:rPr>
          <w:rFonts w:ascii="Garamond" w:hAnsi="Garamond"/>
          <w:i/>
          <w:sz w:val="24"/>
          <w:szCs w:val="24"/>
        </w:rPr>
        <w:t>Un journal « mal conçu et mal rédigé » : le Corriere d’Italia (1807-1808), ou comment relire les pratiques politiques des exilés italiens dans le Paris napoléonien</w:t>
      </w:r>
      <w:r w:rsidR="00220FCF">
        <w:rPr>
          <w:rFonts w:ascii="Garamond" w:hAnsi="Garamond"/>
          <w:sz w:val="24"/>
          <w:szCs w:val="24"/>
        </w:rPr>
        <w:t>, in «</w:t>
      </w:r>
      <w:r w:rsidR="00FD0370">
        <w:rPr>
          <w:rFonts w:ascii="Garamond" w:hAnsi="Garamond"/>
          <w:sz w:val="24"/>
          <w:szCs w:val="24"/>
        </w:rPr>
        <w:t>Laboratoire italien», n. 22</w:t>
      </w:r>
      <w:r w:rsidRPr="00CA11C3">
        <w:rPr>
          <w:rFonts w:ascii="Garamond" w:hAnsi="Garamond"/>
          <w:sz w:val="24"/>
          <w:szCs w:val="24"/>
        </w:rPr>
        <w:t xml:space="preserve">: </w:t>
      </w:r>
      <w:hyperlink r:id="rId18" w:history="1">
        <w:r w:rsidRPr="00927EE5">
          <w:rPr>
            <w:rStyle w:val="Collegamentoipertestuale"/>
            <w:rFonts w:ascii="Garamond" w:hAnsi="Garamond"/>
            <w:sz w:val="24"/>
            <w:szCs w:val="24"/>
          </w:rPr>
          <w:t>http://journals.openedition.org/laboratoireitalien/3109</w:t>
        </w:r>
      </w:hyperlink>
    </w:p>
    <w:bookmarkEnd w:id="5"/>
    <w:p w14:paraId="352E5C02" w14:textId="77777777" w:rsidR="00AE412F" w:rsidRPr="00CA11C3" w:rsidRDefault="000C440C" w:rsidP="00E0714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</w:rPr>
      </w:pPr>
      <w:r w:rsidRPr="00CA11C3">
        <w:rPr>
          <w:rFonts w:ascii="Garamond" w:hAnsi="Garamond"/>
          <w:sz w:val="24"/>
          <w:szCs w:val="24"/>
          <w:u w:val="single"/>
        </w:rPr>
        <w:t>2018</w:t>
      </w:r>
      <w:r w:rsidRPr="00CA11C3">
        <w:rPr>
          <w:rFonts w:ascii="Garamond" w:hAnsi="Garamond"/>
          <w:sz w:val="24"/>
          <w:szCs w:val="24"/>
        </w:rPr>
        <w:t xml:space="preserve">: </w:t>
      </w:r>
      <w:r w:rsidRPr="00CA11C3">
        <w:rPr>
          <w:rFonts w:ascii="Garamond" w:hAnsi="Garamond"/>
          <w:i/>
          <w:sz w:val="24"/>
          <w:szCs w:val="24"/>
        </w:rPr>
        <w:t>Comment (et pourquoi) parler de Révolution sous le Consulat : la « Correspondance politique et confidentielle inédite de Louis XVI » par Helen Maria Williams</w:t>
      </w:r>
      <w:r w:rsidRPr="00CA11C3">
        <w:rPr>
          <w:rFonts w:ascii="Garamond" w:hAnsi="Garamond"/>
          <w:sz w:val="24"/>
          <w:szCs w:val="24"/>
        </w:rPr>
        <w:t xml:space="preserve">, </w:t>
      </w:r>
      <w:r w:rsidR="00220FCF">
        <w:rPr>
          <w:rFonts w:ascii="Garamond" w:hAnsi="Garamond"/>
          <w:sz w:val="24"/>
          <w:szCs w:val="24"/>
        </w:rPr>
        <w:t xml:space="preserve">in </w:t>
      </w:r>
      <w:r w:rsidRPr="00CA11C3">
        <w:rPr>
          <w:rFonts w:ascii="Garamond" w:hAnsi="Garamond"/>
          <w:sz w:val="24"/>
          <w:szCs w:val="24"/>
        </w:rPr>
        <w:t>«La Révolution française», n. 15</w:t>
      </w:r>
      <w:r w:rsidR="00AE412F" w:rsidRPr="00CA11C3">
        <w:rPr>
          <w:rFonts w:ascii="Garamond" w:hAnsi="Garamond"/>
          <w:sz w:val="24"/>
          <w:szCs w:val="24"/>
        </w:rPr>
        <w:t xml:space="preserve">: </w:t>
      </w:r>
      <w:hyperlink r:id="rId19" w:history="1">
        <w:r w:rsidR="00AE412F" w:rsidRPr="00CA11C3">
          <w:rPr>
            <w:rStyle w:val="Collegamentoipertestuale"/>
            <w:rFonts w:ascii="Garamond" w:hAnsi="Garamond"/>
            <w:sz w:val="24"/>
            <w:szCs w:val="24"/>
          </w:rPr>
          <w:t>https://journals.openedition.org/lrf/2400</w:t>
        </w:r>
      </w:hyperlink>
    </w:p>
    <w:p w14:paraId="4E8C91E4" w14:textId="77777777" w:rsidR="000C440C" w:rsidRPr="0082763D" w:rsidRDefault="000C440C" w:rsidP="00E0714F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82763D">
        <w:rPr>
          <w:rFonts w:ascii="Garamond" w:hAnsi="Garamond"/>
          <w:sz w:val="24"/>
          <w:szCs w:val="24"/>
          <w:u w:val="single"/>
          <w:lang w:val="it-IT"/>
        </w:rPr>
        <w:t>2018</w:t>
      </w:r>
      <w:r w:rsidRPr="0082763D">
        <w:rPr>
          <w:rFonts w:ascii="Garamond" w:hAnsi="Garamond"/>
          <w:sz w:val="24"/>
          <w:szCs w:val="24"/>
          <w:lang w:val="it-IT"/>
        </w:rPr>
        <w:t xml:space="preserve">: </w:t>
      </w:r>
      <w:r w:rsidR="00B05C2C" w:rsidRPr="00B05C2C">
        <w:rPr>
          <w:rFonts w:ascii="Garamond" w:hAnsi="Garamond"/>
          <w:i/>
          <w:sz w:val="24"/>
          <w:szCs w:val="24"/>
          <w:lang w:val="it-IT"/>
        </w:rPr>
        <w:t>Un periodico</w:t>
      </w:r>
      <w:r w:rsidRPr="0082763D">
        <w:rPr>
          <w:rFonts w:ascii="Garamond" w:hAnsi="Garamond"/>
          <w:i/>
          <w:sz w:val="24"/>
          <w:szCs w:val="24"/>
          <w:lang w:val="it-IT"/>
        </w:rPr>
        <w:t xml:space="preserve"> italiano nella Parigi napoleonica: il caso de La Domenica, fra classicismo letterario e rinnovamento politico</w:t>
      </w:r>
      <w:r w:rsidRPr="0082763D">
        <w:rPr>
          <w:rFonts w:ascii="Garamond" w:hAnsi="Garamond"/>
          <w:sz w:val="24"/>
          <w:szCs w:val="24"/>
          <w:lang w:val="it-IT"/>
        </w:rPr>
        <w:t xml:space="preserve">, </w:t>
      </w:r>
      <w:r w:rsidR="00220FCF">
        <w:rPr>
          <w:rFonts w:ascii="Garamond" w:hAnsi="Garamond"/>
          <w:sz w:val="24"/>
          <w:szCs w:val="24"/>
          <w:lang w:val="it-IT"/>
        </w:rPr>
        <w:t xml:space="preserve">in </w:t>
      </w:r>
      <w:r w:rsidRPr="0082763D">
        <w:rPr>
          <w:rFonts w:ascii="Garamond" w:hAnsi="Garamond"/>
          <w:sz w:val="24"/>
          <w:szCs w:val="24"/>
          <w:lang w:val="it-IT"/>
        </w:rPr>
        <w:t xml:space="preserve">«Rivista Storica Italiana», n. </w:t>
      </w:r>
      <w:r w:rsidR="00E94738">
        <w:rPr>
          <w:rFonts w:ascii="Garamond" w:hAnsi="Garamond"/>
          <w:sz w:val="24"/>
          <w:szCs w:val="24"/>
          <w:lang w:val="it-IT"/>
        </w:rPr>
        <w:t>130</w:t>
      </w:r>
      <w:r w:rsidR="00B05C2C">
        <w:rPr>
          <w:rFonts w:ascii="Garamond" w:hAnsi="Garamond"/>
          <w:sz w:val="24"/>
          <w:szCs w:val="24"/>
          <w:lang w:val="it-IT"/>
        </w:rPr>
        <w:t>, pp. 409-436.</w:t>
      </w:r>
    </w:p>
    <w:p w14:paraId="01C5B784" w14:textId="77777777" w:rsidR="00E07DC3" w:rsidRPr="00F15EFB" w:rsidRDefault="00E07DC3" w:rsidP="00E0714F">
      <w:pPr>
        <w:pStyle w:val="Paragrafoelenco"/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</w:rPr>
      </w:pPr>
      <w:r w:rsidRPr="004F572D">
        <w:rPr>
          <w:rFonts w:ascii="Garamond" w:hAnsi="Garamond"/>
          <w:bCs/>
          <w:color w:val="000000"/>
          <w:sz w:val="24"/>
          <w:szCs w:val="24"/>
          <w:u w:val="single"/>
        </w:rPr>
        <w:t>2017</w:t>
      </w:r>
      <w:r w:rsidRPr="00F15EFB">
        <w:rPr>
          <w:rFonts w:ascii="Garamond" w:hAnsi="Garamond"/>
          <w:bCs/>
          <w:color w:val="000000"/>
          <w:sz w:val="24"/>
          <w:szCs w:val="24"/>
        </w:rPr>
        <w:t xml:space="preserve">: </w:t>
      </w:r>
      <w:r w:rsidRPr="00F15EFB">
        <w:rPr>
          <w:rFonts w:ascii="Garamond" w:hAnsi="Garamond"/>
          <w:i/>
          <w:sz w:val="24"/>
          <w:szCs w:val="24"/>
        </w:rPr>
        <w:t>Le Commissariat d’</w:t>
      </w:r>
      <w:proofErr w:type="spellStart"/>
      <w:r w:rsidRPr="00F15EFB">
        <w:rPr>
          <w:rFonts w:ascii="Garamond" w:hAnsi="Garamond"/>
          <w:i/>
          <w:sz w:val="24"/>
          <w:szCs w:val="24"/>
        </w:rPr>
        <w:t>Oneille</w:t>
      </w:r>
      <w:proofErr w:type="spellEnd"/>
      <w:r w:rsidRPr="00F15EFB">
        <w:rPr>
          <w:rFonts w:ascii="Garamond" w:hAnsi="Garamond"/>
          <w:i/>
          <w:sz w:val="24"/>
          <w:szCs w:val="24"/>
        </w:rPr>
        <w:t xml:space="preserve"> : au-delà de Buonarroti (1794-1796), </w:t>
      </w:r>
      <w:r w:rsidR="00220FCF">
        <w:rPr>
          <w:rFonts w:ascii="Garamond" w:hAnsi="Garamond"/>
          <w:sz w:val="24"/>
          <w:szCs w:val="24"/>
        </w:rPr>
        <w:t xml:space="preserve">in </w:t>
      </w:r>
      <w:r w:rsidRPr="00F15EFB">
        <w:rPr>
          <w:rFonts w:ascii="Garamond" w:hAnsi="Garamond"/>
          <w:bCs/>
          <w:color w:val="000000"/>
          <w:sz w:val="24"/>
          <w:szCs w:val="24"/>
        </w:rPr>
        <w:t xml:space="preserve">«Annales historiques de la Révolution française», n. 388, </w:t>
      </w:r>
      <w:r w:rsidR="004036FA">
        <w:rPr>
          <w:rFonts w:ascii="Garamond" w:hAnsi="Garamond"/>
          <w:bCs/>
          <w:color w:val="000000"/>
          <w:sz w:val="24"/>
          <w:szCs w:val="24"/>
        </w:rPr>
        <w:t>p</w:t>
      </w:r>
      <w:r w:rsidRPr="00F15EFB">
        <w:rPr>
          <w:rFonts w:ascii="Garamond" w:hAnsi="Garamond"/>
          <w:bCs/>
          <w:color w:val="000000"/>
          <w:sz w:val="24"/>
          <w:szCs w:val="24"/>
        </w:rPr>
        <w:t>p. 75-105</w:t>
      </w:r>
      <w:r>
        <w:rPr>
          <w:rFonts w:ascii="Garamond" w:hAnsi="Garamond"/>
          <w:bCs/>
          <w:color w:val="000000"/>
          <w:sz w:val="24"/>
          <w:szCs w:val="24"/>
        </w:rPr>
        <w:t>.</w:t>
      </w:r>
    </w:p>
    <w:p w14:paraId="191DF4B5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sz w:val="24"/>
          <w:szCs w:val="24"/>
          <w:u w:val="single"/>
          <w:lang w:val="it-IT"/>
        </w:rPr>
        <w:t>201</w:t>
      </w:r>
      <w:r>
        <w:rPr>
          <w:rFonts w:ascii="Garamond" w:hAnsi="Garamond"/>
          <w:sz w:val="24"/>
          <w:szCs w:val="24"/>
          <w:u w:val="single"/>
          <w:lang w:val="it-IT"/>
        </w:rPr>
        <w:t>7</w:t>
      </w:r>
      <w:r w:rsidRPr="003776A9">
        <w:rPr>
          <w:rFonts w:ascii="Garamond" w:hAnsi="Garamond"/>
          <w:sz w:val="24"/>
          <w:szCs w:val="24"/>
          <w:lang w:val="it-IT"/>
        </w:rPr>
        <w:t xml:space="preserve">: </w:t>
      </w:r>
      <w:r w:rsidRPr="003776A9">
        <w:rPr>
          <w:rFonts w:ascii="Garamond" w:hAnsi="Garamond"/>
          <w:i/>
          <w:sz w:val="24"/>
          <w:szCs w:val="24"/>
          <w:lang w:val="it-IT"/>
        </w:rPr>
        <w:t xml:space="preserve">Come raccontare un presente che è già storia. La Rivoluzione francese descritta dall’Italia dell’Ancien </w:t>
      </w:r>
      <w:proofErr w:type="spellStart"/>
      <w:r w:rsidRPr="003776A9">
        <w:rPr>
          <w:rFonts w:ascii="Garamond" w:hAnsi="Garamond"/>
          <w:i/>
          <w:sz w:val="24"/>
          <w:szCs w:val="24"/>
          <w:lang w:val="it-IT"/>
        </w:rPr>
        <w:t>Régime</w:t>
      </w:r>
      <w:proofErr w:type="spellEnd"/>
      <w:r w:rsidRPr="003776A9">
        <w:rPr>
          <w:rFonts w:ascii="Garamond" w:hAnsi="Garamond"/>
          <w:i/>
          <w:sz w:val="24"/>
          <w:szCs w:val="24"/>
          <w:lang w:val="it-IT"/>
        </w:rPr>
        <w:t xml:space="preserve"> (1789-1796)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 w:rsidR="00AB7CF9">
        <w:rPr>
          <w:rFonts w:ascii="Garamond" w:hAnsi="Garamond"/>
          <w:sz w:val="24"/>
          <w:szCs w:val="24"/>
          <w:lang w:val="it-IT"/>
        </w:rPr>
        <w:t>in</w:t>
      </w:r>
      <w:r w:rsidRPr="003776A9">
        <w:rPr>
          <w:rFonts w:ascii="Garamond" w:hAnsi="Garamond"/>
          <w:sz w:val="24"/>
          <w:szCs w:val="24"/>
          <w:lang w:val="it-IT"/>
        </w:rPr>
        <w:t xml:space="preserve"> F</w:t>
      </w:r>
      <w:r>
        <w:rPr>
          <w:rFonts w:ascii="Garamond" w:hAnsi="Garamond"/>
          <w:sz w:val="24"/>
          <w:szCs w:val="24"/>
          <w:lang w:val="it-IT"/>
        </w:rPr>
        <w:t>rancesco</w:t>
      </w:r>
      <w:r w:rsidRPr="003776A9">
        <w:rPr>
          <w:rFonts w:ascii="Garamond" w:hAnsi="Garamond"/>
          <w:sz w:val="24"/>
          <w:szCs w:val="24"/>
          <w:lang w:val="it-IT"/>
        </w:rPr>
        <w:t xml:space="preserve"> </w:t>
      </w:r>
      <w:proofErr w:type="spellStart"/>
      <w:r w:rsidRPr="003776A9">
        <w:rPr>
          <w:rFonts w:ascii="Garamond" w:hAnsi="Garamond"/>
          <w:smallCaps/>
          <w:sz w:val="24"/>
          <w:szCs w:val="24"/>
          <w:lang w:val="it-IT"/>
        </w:rPr>
        <w:t>Dendena</w:t>
      </w:r>
      <w:proofErr w:type="spellEnd"/>
      <w:r w:rsidRPr="003776A9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>dir.</w:t>
      </w:r>
      <w:r w:rsidRPr="003776A9">
        <w:rPr>
          <w:rFonts w:ascii="Garamond" w:hAnsi="Garamond"/>
          <w:sz w:val="24"/>
          <w:szCs w:val="24"/>
          <w:lang w:val="it-IT"/>
        </w:rPr>
        <w:t xml:space="preserve">), </w:t>
      </w:r>
      <w:r w:rsidRPr="003776A9">
        <w:rPr>
          <w:rFonts w:ascii="Garamond" w:hAnsi="Garamond"/>
          <w:i/>
          <w:sz w:val="24"/>
          <w:szCs w:val="24"/>
          <w:lang w:val="it-IT"/>
        </w:rPr>
        <w:t>Nella breccia del tempo. Scrittura della storia e lotta politica in Rivoluzione (1789-1802)</w:t>
      </w:r>
      <w:r w:rsidRPr="003776A9">
        <w:rPr>
          <w:rFonts w:ascii="Garamond" w:hAnsi="Garamond"/>
          <w:sz w:val="24"/>
          <w:szCs w:val="24"/>
          <w:lang w:val="it-IT"/>
        </w:rPr>
        <w:t>, Milan</w:t>
      </w:r>
      <w:r w:rsidR="00AB7CF9">
        <w:rPr>
          <w:rFonts w:ascii="Garamond" w:hAnsi="Garamond"/>
          <w:sz w:val="24"/>
          <w:szCs w:val="24"/>
          <w:lang w:val="it-IT"/>
        </w:rPr>
        <w:t>o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>
        <w:rPr>
          <w:rFonts w:ascii="Garamond" w:hAnsi="Garamond"/>
          <w:sz w:val="24"/>
          <w:szCs w:val="24"/>
          <w:lang w:val="it-IT"/>
        </w:rPr>
        <w:t xml:space="preserve">Bruno </w:t>
      </w:r>
      <w:r w:rsidRPr="003776A9">
        <w:rPr>
          <w:rFonts w:ascii="Garamond" w:hAnsi="Garamond"/>
          <w:sz w:val="24"/>
          <w:szCs w:val="24"/>
          <w:lang w:val="it-IT"/>
        </w:rPr>
        <w:t>Mondadori, p</w:t>
      </w:r>
      <w:r w:rsidR="004036FA">
        <w:rPr>
          <w:rFonts w:ascii="Garamond" w:hAnsi="Garamond"/>
          <w:sz w:val="24"/>
          <w:szCs w:val="24"/>
          <w:lang w:val="it-IT"/>
        </w:rPr>
        <w:t>p</w:t>
      </w:r>
      <w:r w:rsidRPr="003776A9">
        <w:rPr>
          <w:rFonts w:ascii="Garamond" w:hAnsi="Garamond"/>
          <w:sz w:val="24"/>
          <w:szCs w:val="24"/>
          <w:lang w:val="it-IT"/>
        </w:rPr>
        <w:t>. 1</w:t>
      </w:r>
      <w:r>
        <w:rPr>
          <w:rFonts w:ascii="Garamond" w:hAnsi="Garamond"/>
          <w:sz w:val="24"/>
          <w:szCs w:val="24"/>
          <w:lang w:val="it-IT"/>
        </w:rPr>
        <w:t>59</w:t>
      </w:r>
      <w:r w:rsidRPr="003776A9">
        <w:rPr>
          <w:rFonts w:ascii="Garamond" w:hAnsi="Garamond"/>
          <w:sz w:val="24"/>
          <w:szCs w:val="24"/>
          <w:lang w:val="it-IT"/>
        </w:rPr>
        <w:t>-</w:t>
      </w:r>
      <w:r>
        <w:rPr>
          <w:rFonts w:ascii="Garamond" w:hAnsi="Garamond"/>
          <w:sz w:val="24"/>
          <w:szCs w:val="24"/>
          <w:lang w:val="it-IT"/>
        </w:rPr>
        <w:t>204</w:t>
      </w:r>
      <w:r w:rsidRPr="003776A9">
        <w:rPr>
          <w:rFonts w:ascii="Garamond" w:hAnsi="Garamond"/>
          <w:sz w:val="24"/>
          <w:szCs w:val="24"/>
          <w:lang w:val="it-IT"/>
        </w:rPr>
        <w:t>.</w:t>
      </w:r>
    </w:p>
    <w:p w14:paraId="2D418E9C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bCs/>
          <w:color w:val="000000"/>
          <w:sz w:val="24"/>
          <w:szCs w:val="24"/>
          <w:u w:val="single"/>
          <w:lang w:val="it-IT"/>
        </w:rPr>
        <w:t>2016</w:t>
      </w:r>
      <w:r w:rsidRPr="003776A9">
        <w:rPr>
          <w:rFonts w:ascii="Garamond" w:hAnsi="Garamond"/>
          <w:bCs/>
          <w:color w:val="000000"/>
          <w:sz w:val="24"/>
          <w:szCs w:val="24"/>
          <w:lang w:val="it-IT"/>
        </w:rPr>
        <w:t>:</w:t>
      </w:r>
      <w:r w:rsidRPr="003776A9">
        <w:rPr>
          <w:rFonts w:ascii="Garamond" w:hAnsi="Garamond"/>
          <w:bCs/>
          <w:i/>
          <w:color w:val="000000"/>
          <w:sz w:val="24"/>
          <w:szCs w:val="24"/>
          <w:lang w:val="it-IT"/>
        </w:rPr>
        <w:t xml:space="preserve"> Michele De Tommaso : tra Costituzione montagnarda e sistema napoleonico (179</w:t>
      </w:r>
      <w:r>
        <w:rPr>
          <w:rFonts w:ascii="Garamond" w:hAnsi="Garamond"/>
          <w:bCs/>
          <w:i/>
          <w:color w:val="000000"/>
          <w:sz w:val="24"/>
          <w:szCs w:val="24"/>
          <w:lang w:val="it-IT"/>
        </w:rPr>
        <w:t>2</w:t>
      </w:r>
      <w:r w:rsidRPr="003776A9">
        <w:rPr>
          <w:rFonts w:ascii="Garamond" w:hAnsi="Garamond"/>
          <w:bCs/>
          <w:i/>
          <w:color w:val="000000"/>
          <w:sz w:val="24"/>
          <w:szCs w:val="24"/>
          <w:lang w:val="it-IT"/>
        </w:rPr>
        <w:t>-1804)</w:t>
      </w:r>
      <w:r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, </w:t>
      </w:r>
      <w:r w:rsidR="00220FCF">
        <w:rPr>
          <w:rFonts w:ascii="Garamond" w:hAnsi="Garamond"/>
          <w:bCs/>
          <w:color w:val="000000"/>
          <w:sz w:val="24"/>
          <w:szCs w:val="24"/>
          <w:lang w:val="it-IT"/>
        </w:rPr>
        <w:t xml:space="preserve">in </w:t>
      </w:r>
      <w:r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«Il Risorgimento», </w:t>
      </w:r>
      <w:r w:rsidR="00D35AA7">
        <w:rPr>
          <w:rFonts w:ascii="Garamond" w:hAnsi="Garamond"/>
          <w:bCs/>
          <w:color w:val="000000"/>
          <w:sz w:val="24"/>
          <w:szCs w:val="24"/>
          <w:lang w:val="it-IT"/>
        </w:rPr>
        <w:t>n. 58</w:t>
      </w:r>
      <w:r w:rsidRPr="003776A9">
        <w:rPr>
          <w:rFonts w:ascii="Garamond" w:hAnsi="Garamond"/>
          <w:bCs/>
          <w:color w:val="000000"/>
          <w:sz w:val="24"/>
          <w:szCs w:val="24"/>
          <w:lang w:val="it-IT"/>
        </w:rPr>
        <w:t xml:space="preserve">, </w:t>
      </w:r>
      <w:r w:rsidR="00D35AA7">
        <w:rPr>
          <w:rFonts w:ascii="Garamond" w:hAnsi="Garamond"/>
          <w:bCs/>
          <w:color w:val="000000"/>
          <w:sz w:val="24"/>
          <w:szCs w:val="24"/>
          <w:lang w:val="it-IT"/>
        </w:rPr>
        <w:t>p</w:t>
      </w:r>
      <w:r w:rsidRPr="003776A9">
        <w:rPr>
          <w:rFonts w:ascii="Garamond" w:hAnsi="Garamond"/>
          <w:bCs/>
          <w:color w:val="000000"/>
          <w:sz w:val="24"/>
          <w:szCs w:val="24"/>
          <w:lang w:val="it-IT"/>
        </w:rPr>
        <w:t>p. 8-42.</w:t>
      </w:r>
    </w:p>
    <w:p w14:paraId="4708D2C2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</w:rPr>
      </w:pPr>
      <w:r w:rsidRPr="004975F8">
        <w:rPr>
          <w:rFonts w:ascii="Garamond" w:hAnsi="Garamond"/>
          <w:iCs/>
          <w:color w:val="000000"/>
          <w:sz w:val="24"/>
          <w:szCs w:val="24"/>
          <w:u w:val="single"/>
          <w:shd w:val="clear" w:color="auto" w:fill="FFFFFF"/>
        </w:rPr>
        <w:t>2015</w:t>
      </w:r>
      <w:r w:rsidRPr="003776A9">
        <w:rPr>
          <w:rFonts w:ascii="Garamond" w:hAnsi="Garamond"/>
          <w:iCs/>
          <w:color w:val="000000"/>
          <w:sz w:val="24"/>
          <w:szCs w:val="24"/>
          <w:shd w:val="clear" w:color="auto" w:fill="FFFFFF"/>
        </w:rPr>
        <w:t>: </w:t>
      </w:r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 xml:space="preserve">Cesare </w:t>
      </w:r>
      <w:proofErr w:type="spellStart"/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>Paribelli</w:t>
      </w:r>
      <w:proofErr w:type="spellEnd"/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>, Marc-Antoine Jullien et les rapports politiques</w:t>
      </w:r>
      <w:r w:rsidRPr="003776A9">
        <w:rPr>
          <w:rFonts w:ascii="Garamond" w:hAnsi="Garamond"/>
          <w:i/>
          <w:sz w:val="24"/>
          <w:szCs w:val="24"/>
        </w:rPr>
        <w:t xml:space="preserve"> </w:t>
      </w:r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 xml:space="preserve">entre patriotes italiens et </w:t>
      </w:r>
      <w:proofErr w:type="spellStart"/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>néo-jacobins</w:t>
      </w:r>
      <w:proofErr w:type="spellEnd"/>
      <w:r w:rsidRPr="003776A9">
        <w:rPr>
          <w:rFonts w:ascii="Garamond" w:hAnsi="Garamond"/>
          <w:i/>
          <w:iCs/>
          <w:color w:val="000000"/>
          <w:sz w:val="24"/>
          <w:szCs w:val="24"/>
          <w:shd w:val="clear" w:color="auto" w:fill="FFFFFF"/>
        </w:rPr>
        <w:t xml:space="preserve"> français (1799-1802)</w:t>
      </w:r>
      <w:r w:rsidRPr="003776A9">
        <w:rPr>
          <w:rFonts w:ascii="Garamond" w:hAnsi="Garamond"/>
          <w:iCs/>
          <w:color w:val="000000"/>
          <w:sz w:val="24"/>
          <w:szCs w:val="24"/>
          <w:shd w:val="clear" w:color="auto" w:fill="FFFFFF"/>
        </w:rPr>
        <w:t xml:space="preserve">, « Page 19 », n. 3, </w:t>
      </w:r>
      <w:r w:rsidR="00D35AA7">
        <w:rPr>
          <w:rFonts w:ascii="Garamond" w:hAnsi="Garamond"/>
          <w:iCs/>
          <w:color w:val="000000"/>
          <w:sz w:val="24"/>
          <w:szCs w:val="24"/>
          <w:shd w:val="clear" w:color="auto" w:fill="FFFFFF"/>
        </w:rPr>
        <w:t>p</w:t>
      </w:r>
      <w:r w:rsidRPr="003776A9">
        <w:rPr>
          <w:rFonts w:ascii="Garamond" w:hAnsi="Garamond"/>
          <w:iCs/>
          <w:color w:val="000000"/>
          <w:sz w:val="24"/>
          <w:szCs w:val="24"/>
          <w:shd w:val="clear" w:color="auto" w:fill="FFFFFF"/>
        </w:rPr>
        <w:t>p. 7-17.</w:t>
      </w:r>
    </w:p>
    <w:p w14:paraId="388A3F62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sz w:val="24"/>
          <w:szCs w:val="24"/>
          <w:u w:val="single"/>
          <w:lang w:val="it-IT"/>
        </w:rPr>
        <w:t>2014</w:t>
      </w:r>
      <w:r w:rsidRPr="003776A9">
        <w:rPr>
          <w:rFonts w:ascii="Garamond" w:hAnsi="Garamond"/>
          <w:sz w:val="24"/>
          <w:szCs w:val="24"/>
          <w:lang w:val="it-IT"/>
        </w:rPr>
        <w:t xml:space="preserve">: </w:t>
      </w:r>
      <w:r w:rsidRPr="003776A9">
        <w:rPr>
          <w:rFonts w:ascii="Garamond" w:hAnsi="Garamond"/>
          <w:i/>
          <w:sz w:val="24"/>
          <w:szCs w:val="24"/>
          <w:lang w:val="it-IT"/>
        </w:rPr>
        <w:t>Nella stretta via del “democratismo”. La parabola politica di Rocco Brienza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 w:rsidR="00AB7CF9">
        <w:rPr>
          <w:rFonts w:ascii="Garamond" w:hAnsi="Garamond"/>
          <w:sz w:val="24"/>
          <w:szCs w:val="24"/>
          <w:lang w:val="it-IT"/>
        </w:rPr>
        <w:t>i</w:t>
      </w:r>
      <w:r w:rsidRPr="003776A9">
        <w:rPr>
          <w:rFonts w:ascii="Garamond" w:hAnsi="Garamond"/>
          <w:sz w:val="24"/>
          <w:szCs w:val="24"/>
          <w:lang w:val="it-IT"/>
        </w:rPr>
        <w:t>n A</w:t>
      </w:r>
      <w:r>
        <w:rPr>
          <w:rFonts w:ascii="Garamond" w:hAnsi="Garamond"/>
          <w:sz w:val="24"/>
          <w:szCs w:val="24"/>
          <w:lang w:val="it-IT"/>
        </w:rPr>
        <w:t>ntonio</w:t>
      </w:r>
      <w:r w:rsidRPr="003776A9">
        <w:rPr>
          <w:rFonts w:ascii="Garamond" w:hAnsi="Garamond"/>
          <w:sz w:val="24"/>
          <w:szCs w:val="24"/>
          <w:lang w:val="it-IT"/>
        </w:rPr>
        <w:t xml:space="preserve"> </w:t>
      </w:r>
      <w:proofErr w:type="spellStart"/>
      <w:r w:rsidRPr="003776A9">
        <w:rPr>
          <w:rFonts w:ascii="Garamond" w:hAnsi="Garamond"/>
          <w:smallCaps/>
          <w:sz w:val="24"/>
          <w:szCs w:val="24"/>
          <w:lang w:val="it-IT"/>
        </w:rPr>
        <w:t>Lerra</w:t>
      </w:r>
      <w:proofErr w:type="spellEnd"/>
      <w:r w:rsidRPr="003776A9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>dir.</w:t>
      </w:r>
      <w:r w:rsidRPr="003776A9">
        <w:rPr>
          <w:rFonts w:ascii="Garamond" w:hAnsi="Garamond"/>
          <w:sz w:val="24"/>
          <w:szCs w:val="24"/>
          <w:lang w:val="it-IT"/>
        </w:rPr>
        <w:t xml:space="preserve">), </w:t>
      </w:r>
      <w:r w:rsidRPr="003776A9">
        <w:rPr>
          <w:rFonts w:ascii="Garamond" w:hAnsi="Garamond"/>
          <w:i/>
          <w:sz w:val="24"/>
          <w:szCs w:val="24"/>
          <w:lang w:val="it-IT"/>
        </w:rPr>
        <w:t>La Basilicata per l’Unità d’Italia. Cultura e pratica politico-istituzionale 1848-1876</w:t>
      </w:r>
      <w:r w:rsidRPr="003776A9">
        <w:rPr>
          <w:rFonts w:ascii="Garamond" w:hAnsi="Garamond"/>
          <w:sz w:val="24"/>
          <w:szCs w:val="24"/>
          <w:lang w:val="it-IT"/>
        </w:rPr>
        <w:t xml:space="preserve">, Milano, Guerini, </w:t>
      </w:r>
      <w:r w:rsidR="00D35AA7">
        <w:rPr>
          <w:rFonts w:ascii="Garamond" w:hAnsi="Garamond"/>
          <w:sz w:val="24"/>
          <w:szCs w:val="24"/>
          <w:lang w:val="it-IT"/>
        </w:rPr>
        <w:t>p</w:t>
      </w:r>
      <w:r w:rsidRPr="003776A9">
        <w:rPr>
          <w:rFonts w:ascii="Garamond" w:hAnsi="Garamond"/>
          <w:sz w:val="24"/>
          <w:szCs w:val="24"/>
          <w:lang w:val="it-IT"/>
        </w:rPr>
        <w:t>p. 87-117.</w:t>
      </w:r>
    </w:p>
    <w:p w14:paraId="2AAE6373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sz w:val="24"/>
          <w:szCs w:val="24"/>
          <w:u w:val="single"/>
          <w:lang w:val="it-IT"/>
        </w:rPr>
        <w:t>2014</w:t>
      </w:r>
      <w:r w:rsidRPr="003776A9">
        <w:rPr>
          <w:rFonts w:ascii="Garamond" w:hAnsi="Garamond"/>
          <w:sz w:val="24"/>
          <w:szCs w:val="24"/>
          <w:lang w:val="it-IT"/>
        </w:rPr>
        <w:t xml:space="preserve">: </w:t>
      </w:r>
      <w:proofErr w:type="spellStart"/>
      <w:r w:rsidRPr="003776A9">
        <w:rPr>
          <w:rFonts w:ascii="Garamond" w:hAnsi="Garamond"/>
          <w:i/>
          <w:sz w:val="24"/>
          <w:szCs w:val="24"/>
          <w:lang w:val="it-IT"/>
        </w:rPr>
        <w:t>Paribelli</w:t>
      </w:r>
      <w:proofErr w:type="spellEnd"/>
      <w:r w:rsidRPr="003776A9">
        <w:rPr>
          <w:rFonts w:ascii="Garamond" w:hAnsi="Garamond"/>
          <w:i/>
          <w:sz w:val="24"/>
          <w:szCs w:val="24"/>
          <w:lang w:val="it-IT"/>
        </w:rPr>
        <w:t xml:space="preserve"> Cesare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 w:rsidR="000E244D" w:rsidRPr="000E244D">
        <w:rPr>
          <w:rFonts w:ascii="Garamond" w:hAnsi="Garamond"/>
          <w:sz w:val="24"/>
          <w:szCs w:val="24"/>
          <w:lang w:val="it-IT"/>
        </w:rPr>
        <w:t xml:space="preserve">voce del </w:t>
      </w:r>
      <w:r w:rsidR="000E244D" w:rsidRPr="000E244D">
        <w:rPr>
          <w:rFonts w:ascii="Garamond" w:hAnsi="Garamond"/>
          <w:i/>
          <w:sz w:val="24"/>
          <w:szCs w:val="24"/>
          <w:lang w:val="it-IT"/>
        </w:rPr>
        <w:t>Dizionario Biografico degli Italiani</w:t>
      </w:r>
      <w:r w:rsidR="000E244D" w:rsidRPr="000E244D">
        <w:rPr>
          <w:rFonts w:ascii="Garamond" w:hAnsi="Garamond"/>
          <w:sz w:val="24"/>
          <w:szCs w:val="24"/>
          <w:lang w:val="it-IT"/>
        </w:rPr>
        <w:t>, Roma, Istituto della Enciclopedia italiana</w:t>
      </w:r>
      <w:r w:rsidR="000E244D">
        <w:rPr>
          <w:rFonts w:ascii="Garamond" w:hAnsi="Garamond"/>
          <w:sz w:val="24"/>
          <w:szCs w:val="24"/>
          <w:lang w:val="it-IT"/>
        </w:rPr>
        <w:t xml:space="preserve"> Treccani</w:t>
      </w:r>
      <w:r w:rsidR="000E244D" w:rsidRPr="000E244D">
        <w:rPr>
          <w:rFonts w:ascii="Garamond" w:hAnsi="Garamond"/>
          <w:sz w:val="24"/>
          <w:szCs w:val="24"/>
          <w:lang w:val="it-IT"/>
        </w:rPr>
        <w:t>, 2009, vol. 8</w:t>
      </w:r>
      <w:r w:rsidR="000E244D">
        <w:rPr>
          <w:rFonts w:ascii="Garamond" w:hAnsi="Garamond"/>
          <w:sz w:val="24"/>
          <w:szCs w:val="24"/>
          <w:lang w:val="it-IT"/>
        </w:rPr>
        <w:t>1.</w:t>
      </w:r>
    </w:p>
    <w:p w14:paraId="7F2A0C3D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Style w:val="Enfasigrassetto"/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sz w:val="24"/>
          <w:szCs w:val="24"/>
          <w:u w:val="single"/>
          <w:lang w:val="it-IT"/>
        </w:rPr>
        <w:t>2013</w:t>
      </w:r>
      <w:r w:rsidRPr="003776A9">
        <w:rPr>
          <w:rFonts w:ascii="Garamond" w:hAnsi="Garamond"/>
          <w:sz w:val="24"/>
          <w:szCs w:val="24"/>
          <w:lang w:val="it-IT"/>
        </w:rPr>
        <w:t xml:space="preserve">: </w:t>
      </w:r>
      <w:r w:rsidRPr="003776A9">
        <w:rPr>
          <w:rFonts w:ascii="Garamond" w:hAnsi="Garamond"/>
          <w:i/>
          <w:sz w:val="24"/>
          <w:szCs w:val="24"/>
          <w:lang w:val="it-IT"/>
        </w:rPr>
        <w:t>Per una rilettura politica del brigantaggio post-unitario in Basilicata</w:t>
      </w:r>
      <w:r w:rsidR="00064D8D">
        <w:rPr>
          <w:rFonts w:ascii="Garamond" w:hAnsi="Garamond"/>
          <w:sz w:val="24"/>
          <w:szCs w:val="24"/>
          <w:lang w:val="it-IT"/>
        </w:rPr>
        <w:t xml:space="preserve">, in 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«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Bollettino storico della Basilicata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»</w:t>
      </w:r>
      <w:r>
        <w:rPr>
          <w:rStyle w:val="Enfasigrassetto"/>
          <w:rFonts w:ascii="Garamond" w:hAnsi="Garamond"/>
          <w:sz w:val="24"/>
          <w:szCs w:val="24"/>
          <w:lang w:val="it-IT"/>
        </w:rPr>
        <w:t xml:space="preserve">, n. 29, </w:t>
      </w:r>
      <w:r w:rsidR="00D35AA7">
        <w:rPr>
          <w:rStyle w:val="Enfasigrassetto"/>
          <w:rFonts w:ascii="Garamond" w:hAnsi="Garamond"/>
          <w:sz w:val="24"/>
          <w:szCs w:val="24"/>
          <w:lang w:val="it-IT"/>
        </w:rPr>
        <w:t>p</w:t>
      </w:r>
      <w:r>
        <w:rPr>
          <w:rStyle w:val="Enfasigrassetto"/>
          <w:rFonts w:ascii="Garamond" w:hAnsi="Garamond"/>
          <w:sz w:val="24"/>
          <w:szCs w:val="24"/>
          <w:lang w:val="it-IT"/>
        </w:rPr>
        <w:t>p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. 81-112.</w:t>
      </w:r>
    </w:p>
    <w:p w14:paraId="0B247BB8" w14:textId="77777777" w:rsidR="00E07DC3" w:rsidRPr="003776A9" w:rsidRDefault="00E07DC3" w:rsidP="00E0714F">
      <w:pPr>
        <w:widowControl/>
        <w:numPr>
          <w:ilvl w:val="0"/>
          <w:numId w:val="2"/>
        </w:numPr>
        <w:spacing w:line="276" w:lineRule="auto"/>
        <w:jc w:val="both"/>
        <w:rPr>
          <w:rStyle w:val="Enfasigrassetto"/>
          <w:rFonts w:ascii="Garamond" w:hAnsi="Garamond"/>
          <w:sz w:val="24"/>
          <w:szCs w:val="24"/>
          <w:lang w:val="it-IT"/>
        </w:rPr>
      </w:pPr>
      <w:r w:rsidRPr="004975F8">
        <w:rPr>
          <w:rFonts w:ascii="Garamond" w:hAnsi="Garamond"/>
          <w:sz w:val="24"/>
          <w:szCs w:val="24"/>
          <w:u w:val="single"/>
          <w:lang w:val="it-IT"/>
        </w:rPr>
        <w:t>2011</w:t>
      </w:r>
      <w:r w:rsidRPr="003776A9">
        <w:rPr>
          <w:rFonts w:ascii="Garamond" w:hAnsi="Garamond"/>
          <w:sz w:val="24"/>
          <w:szCs w:val="24"/>
          <w:lang w:val="it-IT"/>
        </w:rPr>
        <w:t>:</w:t>
      </w:r>
      <w:r w:rsidRPr="003776A9">
        <w:rPr>
          <w:rFonts w:ascii="Garamond" w:hAnsi="Garamond"/>
          <w:i/>
          <w:sz w:val="24"/>
          <w:szCs w:val="24"/>
          <w:lang w:val="it-IT"/>
        </w:rPr>
        <w:t xml:space="preserve"> Fermenti “democratici” post-unitari in Basilicata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 w:rsidR="00064D8D">
        <w:rPr>
          <w:rFonts w:ascii="Garamond" w:hAnsi="Garamond"/>
          <w:sz w:val="24"/>
          <w:szCs w:val="24"/>
          <w:lang w:val="it-IT"/>
        </w:rPr>
        <w:t xml:space="preserve">in 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«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Bollettino storico della Basilicata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»</w:t>
      </w:r>
      <w:r>
        <w:rPr>
          <w:rStyle w:val="Enfasigrassetto"/>
          <w:rFonts w:ascii="Garamond" w:hAnsi="Garamond"/>
          <w:sz w:val="24"/>
          <w:szCs w:val="24"/>
          <w:lang w:val="it-IT"/>
        </w:rPr>
        <w:t xml:space="preserve">, n. 27, </w:t>
      </w:r>
      <w:r w:rsidR="00D35AA7">
        <w:rPr>
          <w:rStyle w:val="Enfasigrassetto"/>
          <w:rFonts w:ascii="Garamond" w:hAnsi="Garamond"/>
          <w:sz w:val="24"/>
          <w:szCs w:val="24"/>
          <w:lang w:val="it-IT"/>
        </w:rPr>
        <w:t>p</w:t>
      </w:r>
      <w:r>
        <w:rPr>
          <w:rStyle w:val="Enfasigrassetto"/>
          <w:rFonts w:ascii="Garamond" w:hAnsi="Garamond"/>
          <w:sz w:val="24"/>
          <w:szCs w:val="24"/>
          <w:lang w:val="it-IT"/>
        </w:rPr>
        <w:t>p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. 87-105.</w:t>
      </w:r>
    </w:p>
    <w:p w14:paraId="11AB098E" w14:textId="77777777" w:rsidR="00E07DC3" w:rsidRPr="003776A9" w:rsidRDefault="00E07DC3" w:rsidP="00E0714F">
      <w:pPr>
        <w:widowControl/>
        <w:numPr>
          <w:ilvl w:val="0"/>
          <w:numId w:val="2"/>
        </w:numPr>
        <w:spacing w:after="120"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975F8">
        <w:rPr>
          <w:rStyle w:val="Enfasigrassetto"/>
          <w:rFonts w:ascii="Garamond" w:hAnsi="Garamond"/>
          <w:sz w:val="24"/>
          <w:szCs w:val="24"/>
          <w:u w:val="single"/>
          <w:lang w:val="it-IT"/>
        </w:rPr>
        <w:t>2010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 xml:space="preserve">: </w:t>
      </w:r>
      <w:r w:rsidRPr="003776A9">
        <w:rPr>
          <w:rFonts w:ascii="Garamond" w:hAnsi="Garamond"/>
          <w:i/>
          <w:sz w:val="24"/>
          <w:szCs w:val="24"/>
          <w:lang w:val="it-IT"/>
        </w:rPr>
        <w:t>I “radicali” basilicatesi del 1799: fra centro e periferia</w:t>
      </w:r>
      <w:r w:rsidRPr="003776A9">
        <w:rPr>
          <w:rFonts w:ascii="Garamond" w:hAnsi="Garamond"/>
          <w:sz w:val="24"/>
          <w:szCs w:val="24"/>
          <w:lang w:val="it-IT"/>
        </w:rPr>
        <w:t xml:space="preserve">, </w:t>
      </w:r>
      <w:r w:rsidR="00064D8D">
        <w:rPr>
          <w:rFonts w:ascii="Garamond" w:hAnsi="Garamond"/>
          <w:sz w:val="24"/>
          <w:szCs w:val="24"/>
          <w:lang w:val="it-IT"/>
        </w:rPr>
        <w:t xml:space="preserve">in 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«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Bollettino storico della Basilicata</w:t>
      </w:r>
      <w:r w:rsidRPr="003776A9">
        <w:rPr>
          <w:rFonts w:ascii="Garamond" w:hAnsi="Garamond"/>
          <w:color w:val="000000"/>
          <w:sz w:val="24"/>
          <w:szCs w:val="24"/>
          <w:lang w:val="it-IT"/>
        </w:rPr>
        <w:t>»</w:t>
      </w:r>
      <w:r>
        <w:rPr>
          <w:rStyle w:val="Enfasigrassetto"/>
          <w:rFonts w:ascii="Garamond" w:hAnsi="Garamond"/>
          <w:sz w:val="24"/>
          <w:szCs w:val="24"/>
          <w:lang w:val="it-IT"/>
        </w:rPr>
        <w:t>, n. 26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, p</w:t>
      </w:r>
      <w:r w:rsidR="00D35AA7">
        <w:rPr>
          <w:rStyle w:val="Enfasigrassetto"/>
          <w:rFonts w:ascii="Garamond" w:hAnsi="Garamond"/>
          <w:sz w:val="24"/>
          <w:szCs w:val="24"/>
          <w:lang w:val="it-IT"/>
        </w:rPr>
        <w:t>p</w:t>
      </w:r>
      <w:r w:rsidRPr="003776A9">
        <w:rPr>
          <w:rStyle w:val="Enfasigrassetto"/>
          <w:rFonts w:ascii="Garamond" w:hAnsi="Garamond"/>
          <w:sz w:val="24"/>
          <w:szCs w:val="24"/>
          <w:lang w:val="it-IT"/>
        </w:rPr>
        <w:t>. 69-100.</w:t>
      </w:r>
    </w:p>
    <w:bookmarkEnd w:id="4"/>
    <w:p w14:paraId="699A398A" w14:textId="77777777" w:rsidR="006F75D1" w:rsidRPr="00AB7CF9" w:rsidRDefault="008C5128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  <w:r w:rsidRPr="00AB7CF9">
        <w:rPr>
          <w:rFonts w:ascii="Garamond" w:hAnsi="Garamond" w:cs="Arial"/>
          <w:b/>
          <w:sz w:val="24"/>
          <w:szCs w:val="24"/>
          <w:lang w:val="it-IT"/>
        </w:rPr>
        <w:t>Cronache e recensioni</w:t>
      </w:r>
      <w:r w:rsidR="006F75D1" w:rsidRPr="00AB7CF9">
        <w:rPr>
          <w:rFonts w:ascii="Garamond" w:hAnsi="Garamond" w:cs="Arial"/>
          <w:b/>
          <w:sz w:val="24"/>
          <w:szCs w:val="24"/>
          <w:lang w:val="it-IT"/>
        </w:rPr>
        <w:t>:</w:t>
      </w:r>
    </w:p>
    <w:p w14:paraId="4FBC550A" w14:textId="77777777" w:rsidR="00585CD8" w:rsidRPr="0065396F" w:rsidRDefault="00585CD8" w:rsidP="00585CD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>
        <w:rPr>
          <w:rFonts w:ascii="Garamond" w:hAnsi="Garamond"/>
          <w:sz w:val="24"/>
          <w:szCs w:val="24"/>
          <w:lang w:val="it-IT"/>
        </w:rPr>
        <w:t xml:space="preserve">2023: Maria Pia </w:t>
      </w:r>
      <w:proofErr w:type="spellStart"/>
      <w:r w:rsidRPr="0065396F">
        <w:rPr>
          <w:rFonts w:ascii="Garamond" w:hAnsi="Garamond"/>
          <w:smallCaps/>
          <w:sz w:val="24"/>
          <w:szCs w:val="24"/>
          <w:lang w:val="it-IT"/>
        </w:rPr>
        <w:t>Casalena</w:t>
      </w:r>
      <w:proofErr w:type="spellEnd"/>
      <w:r>
        <w:rPr>
          <w:rFonts w:ascii="Garamond" w:hAnsi="Garamond"/>
          <w:sz w:val="24"/>
          <w:szCs w:val="24"/>
          <w:lang w:val="it-IT"/>
        </w:rPr>
        <w:t xml:space="preserve">, </w:t>
      </w:r>
      <w:r w:rsidRPr="0065396F">
        <w:rPr>
          <w:rFonts w:ascii="Garamond" w:hAnsi="Garamond"/>
          <w:i/>
          <w:iCs/>
          <w:sz w:val="24"/>
          <w:szCs w:val="24"/>
          <w:lang w:val="it-IT"/>
        </w:rPr>
        <w:t>Tradurre nell’Italia del Risorgimento. Le culture straniere e le idee di nazione</w:t>
      </w:r>
      <w:r w:rsidRPr="0065396F">
        <w:rPr>
          <w:rFonts w:ascii="Garamond" w:hAnsi="Garamond"/>
          <w:sz w:val="24"/>
          <w:szCs w:val="24"/>
          <w:lang w:val="it-IT"/>
        </w:rPr>
        <w:t xml:space="preserve">, Carocci, Roma, 2021, </w:t>
      </w:r>
      <w:r>
        <w:rPr>
          <w:rFonts w:ascii="Garamond" w:hAnsi="Garamond"/>
          <w:sz w:val="24"/>
          <w:szCs w:val="24"/>
          <w:lang w:val="it-IT"/>
        </w:rPr>
        <w:t>in «Mediterranea. Ricerche storiche», n. 57, pp. 215-220.</w:t>
      </w:r>
    </w:p>
    <w:p w14:paraId="5C9E62BC" w14:textId="4D65D0EE" w:rsidR="009977F3" w:rsidRPr="009977F3" w:rsidRDefault="009977F3" w:rsidP="00E0714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A06E01">
        <w:rPr>
          <w:rFonts w:ascii="Garamond" w:hAnsi="Garamond"/>
          <w:sz w:val="24"/>
          <w:szCs w:val="24"/>
          <w:u w:val="single"/>
          <w:lang w:val="it-IT"/>
        </w:rPr>
        <w:t>2022</w:t>
      </w:r>
      <w:r w:rsidRPr="009977F3">
        <w:rPr>
          <w:rFonts w:ascii="Garamond" w:hAnsi="Garamond"/>
          <w:sz w:val="24"/>
          <w:szCs w:val="24"/>
          <w:lang w:val="it-IT"/>
        </w:rPr>
        <w:t xml:space="preserve">: Giampaolo </w:t>
      </w:r>
      <w:r w:rsidRPr="009977F3">
        <w:rPr>
          <w:rFonts w:ascii="Garamond" w:hAnsi="Garamond"/>
          <w:smallCaps/>
          <w:sz w:val="24"/>
          <w:szCs w:val="24"/>
          <w:lang w:val="it-IT"/>
        </w:rPr>
        <w:t>Conte</w:t>
      </w:r>
      <w:r w:rsidRPr="009977F3">
        <w:rPr>
          <w:rFonts w:ascii="Garamond" w:hAnsi="Garamond"/>
          <w:sz w:val="24"/>
          <w:szCs w:val="24"/>
          <w:lang w:val="it-IT"/>
        </w:rPr>
        <w:t xml:space="preserve">, </w:t>
      </w:r>
      <w:r w:rsidRPr="009977F3">
        <w:rPr>
          <w:rFonts w:ascii="Garamond" w:hAnsi="Garamond"/>
          <w:i/>
          <w:sz w:val="24"/>
          <w:szCs w:val="24"/>
          <w:lang w:val="it-IT"/>
        </w:rPr>
        <w:t>Il credito di una nazione. Politica, diplomazia e società di fronte al problema del debito pubblico italiano. 1861-1876</w:t>
      </w:r>
      <w:r w:rsidRPr="009977F3">
        <w:rPr>
          <w:rFonts w:ascii="Garamond" w:hAnsi="Garamond"/>
          <w:sz w:val="24"/>
          <w:szCs w:val="24"/>
          <w:lang w:val="it-IT"/>
        </w:rPr>
        <w:t xml:space="preserve">, Roma, Edizioni di Storia e Letteratura, 2021, in «Il Risorgimento», n. </w:t>
      </w:r>
      <w:r>
        <w:rPr>
          <w:rFonts w:ascii="Garamond" w:hAnsi="Garamond"/>
          <w:sz w:val="24"/>
          <w:szCs w:val="24"/>
          <w:lang w:val="it-IT"/>
        </w:rPr>
        <w:t>69, pp. 169-173.</w:t>
      </w:r>
    </w:p>
    <w:p w14:paraId="433EACF3" w14:textId="77777777" w:rsidR="001A133C" w:rsidRPr="001A133C" w:rsidRDefault="001A133C" w:rsidP="00E0714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</w:rPr>
      </w:pPr>
      <w:r w:rsidRPr="006A5F3C">
        <w:rPr>
          <w:rFonts w:ascii="Garamond" w:hAnsi="Garamond"/>
          <w:sz w:val="24"/>
          <w:szCs w:val="24"/>
          <w:u w:val="single"/>
        </w:rPr>
        <w:t>2021</w:t>
      </w:r>
      <w:r w:rsidRPr="001A133C">
        <w:rPr>
          <w:rFonts w:ascii="Garamond" w:hAnsi="Garamond"/>
          <w:sz w:val="24"/>
          <w:szCs w:val="24"/>
        </w:rPr>
        <w:t xml:space="preserve">: Marc </w:t>
      </w:r>
      <w:proofErr w:type="spellStart"/>
      <w:r w:rsidRPr="001A133C">
        <w:rPr>
          <w:rFonts w:ascii="Garamond" w:hAnsi="Garamond"/>
          <w:smallCaps/>
          <w:sz w:val="24"/>
          <w:szCs w:val="24"/>
        </w:rPr>
        <w:t>Belissa</w:t>
      </w:r>
      <w:proofErr w:type="spellEnd"/>
      <w:r w:rsidRPr="001A133C">
        <w:rPr>
          <w:rFonts w:ascii="Garamond" w:hAnsi="Garamond"/>
          <w:sz w:val="24"/>
          <w:szCs w:val="24"/>
        </w:rPr>
        <w:t xml:space="preserve"> - Yannick </w:t>
      </w:r>
      <w:proofErr w:type="spellStart"/>
      <w:r w:rsidRPr="001A133C">
        <w:rPr>
          <w:rFonts w:ascii="Garamond" w:hAnsi="Garamond"/>
          <w:smallCaps/>
          <w:sz w:val="24"/>
          <w:szCs w:val="24"/>
        </w:rPr>
        <w:t>Bosk</w:t>
      </w:r>
      <w:proofErr w:type="spellEnd"/>
      <w:r w:rsidRPr="001A133C">
        <w:rPr>
          <w:rFonts w:ascii="Garamond" w:hAnsi="Garamond"/>
          <w:sz w:val="24"/>
          <w:szCs w:val="24"/>
        </w:rPr>
        <w:t xml:space="preserve">, </w:t>
      </w:r>
      <w:r w:rsidRPr="001A133C">
        <w:rPr>
          <w:rFonts w:ascii="Garamond" w:hAnsi="Garamond"/>
          <w:i/>
          <w:sz w:val="24"/>
          <w:szCs w:val="24"/>
        </w:rPr>
        <w:t>Le Directoire. La république sans la démocratie</w:t>
      </w:r>
      <w:r w:rsidRPr="001A133C">
        <w:rPr>
          <w:rFonts w:ascii="Garamond" w:hAnsi="Garamond"/>
          <w:sz w:val="24"/>
          <w:szCs w:val="24"/>
        </w:rPr>
        <w:t xml:space="preserve">, </w:t>
      </w:r>
      <w:r w:rsidR="0068015F" w:rsidRPr="001A133C">
        <w:rPr>
          <w:rFonts w:ascii="Garamond" w:hAnsi="Garamond"/>
          <w:sz w:val="24"/>
          <w:szCs w:val="24"/>
        </w:rPr>
        <w:t>Paris</w:t>
      </w:r>
      <w:r w:rsidR="0068015F">
        <w:rPr>
          <w:rFonts w:ascii="Garamond" w:hAnsi="Garamond"/>
          <w:sz w:val="24"/>
          <w:szCs w:val="24"/>
        </w:rPr>
        <w:t>,</w:t>
      </w:r>
      <w:r w:rsidR="0068015F" w:rsidRPr="001A133C">
        <w:rPr>
          <w:rFonts w:ascii="Garamond" w:hAnsi="Garamond"/>
          <w:sz w:val="24"/>
          <w:szCs w:val="24"/>
        </w:rPr>
        <w:t xml:space="preserve"> </w:t>
      </w:r>
      <w:r w:rsidRPr="001A133C">
        <w:rPr>
          <w:rFonts w:ascii="Garamond" w:hAnsi="Garamond"/>
          <w:sz w:val="24"/>
          <w:szCs w:val="24"/>
        </w:rPr>
        <w:t>La fabrique, 2018</w:t>
      </w:r>
      <w:r>
        <w:rPr>
          <w:rFonts w:ascii="Garamond" w:hAnsi="Garamond"/>
          <w:sz w:val="24"/>
          <w:szCs w:val="24"/>
        </w:rPr>
        <w:t>, in «</w:t>
      </w:r>
      <w:proofErr w:type="spellStart"/>
      <w:r>
        <w:rPr>
          <w:rFonts w:ascii="Garamond" w:hAnsi="Garamond"/>
          <w:sz w:val="24"/>
          <w:szCs w:val="24"/>
        </w:rPr>
        <w:t>Passato</w:t>
      </w:r>
      <w:proofErr w:type="spellEnd"/>
      <w:r>
        <w:rPr>
          <w:rFonts w:ascii="Garamond" w:hAnsi="Garamond"/>
          <w:sz w:val="24"/>
          <w:szCs w:val="24"/>
        </w:rPr>
        <w:t xml:space="preserve"> e </w:t>
      </w:r>
      <w:proofErr w:type="spellStart"/>
      <w:r>
        <w:rPr>
          <w:rFonts w:ascii="Garamond" w:hAnsi="Garamond"/>
          <w:sz w:val="24"/>
          <w:szCs w:val="24"/>
        </w:rPr>
        <w:t>presente</w:t>
      </w:r>
      <w:proofErr w:type="spellEnd"/>
      <w:r>
        <w:rPr>
          <w:rFonts w:ascii="Garamond" w:hAnsi="Garamond"/>
          <w:sz w:val="24"/>
          <w:szCs w:val="24"/>
        </w:rPr>
        <w:t>», n. 113, pp. 183-185.</w:t>
      </w:r>
    </w:p>
    <w:p w14:paraId="567DBA45" w14:textId="77777777" w:rsidR="00F21C8C" w:rsidRPr="00F21C8C" w:rsidRDefault="00F21C8C" w:rsidP="00E0714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F21C8C">
        <w:rPr>
          <w:rFonts w:ascii="Garamond" w:hAnsi="Garamond"/>
          <w:sz w:val="24"/>
          <w:szCs w:val="24"/>
          <w:u w:val="single"/>
          <w:lang w:val="it-IT"/>
        </w:rPr>
        <w:t>2020</w:t>
      </w:r>
      <w:r>
        <w:rPr>
          <w:rFonts w:ascii="Garamond" w:hAnsi="Garamond"/>
          <w:sz w:val="24"/>
          <w:szCs w:val="24"/>
          <w:lang w:val="it-IT"/>
        </w:rPr>
        <w:t>:</w:t>
      </w:r>
      <w:r w:rsidRPr="00F21C8C">
        <w:rPr>
          <w:rFonts w:ascii="Garamond" w:hAnsi="Garamond"/>
          <w:i/>
          <w:sz w:val="24"/>
          <w:szCs w:val="24"/>
          <w:lang w:val="it-IT"/>
        </w:rPr>
        <w:t xml:space="preserve"> Politica e circuiti transnazionali</w:t>
      </w:r>
      <w:r w:rsidRPr="00F21C8C">
        <w:rPr>
          <w:rFonts w:ascii="Garamond" w:hAnsi="Garamond"/>
          <w:sz w:val="24"/>
          <w:szCs w:val="24"/>
          <w:lang w:val="it-IT"/>
        </w:rPr>
        <w:t xml:space="preserve"> (</w:t>
      </w:r>
      <w:r>
        <w:rPr>
          <w:rFonts w:ascii="Garamond" w:hAnsi="Garamond"/>
          <w:sz w:val="24"/>
          <w:szCs w:val="24"/>
          <w:lang w:val="it-IT"/>
        </w:rPr>
        <w:t xml:space="preserve">sezione dedicata ai </w:t>
      </w:r>
      <w:r w:rsidRPr="00F21C8C">
        <w:rPr>
          <w:rFonts w:ascii="Garamond" w:hAnsi="Garamond"/>
          <w:sz w:val="24"/>
          <w:szCs w:val="24"/>
          <w:lang w:val="it-IT"/>
        </w:rPr>
        <w:t>cantieri del lungo Ottocento), in</w:t>
      </w:r>
      <w:r>
        <w:rPr>
          <w:rFonts w:ascii="Garamond" w:hAnsi="Garamond"/>
          <w:sz w:val="24"/>
          <w:szCs w:val="24"/>
          <w:lang w:val="it-IT"/>
        </w:rPr>
        <w:t xml:space="preserve"> «Rassegna storica del Risorgimento», a. 107, </w:t>
      </w:r>
      <w:proofErr w:type="spellStart"/>
      <w:r>
        <w:rPr>
          <w:rFonts w:ascii="Garamond" w:hAnsi="Garamond"/>
          <w:sz w:val="24"/>
          <w:szCs w:val="24"/>
          <w:lang w:val="it-IT"/>
        </w:rPr>
        <w:t>f</w:t>
      </w:r>
      <w:r w:rsidR="00BF77AA">
        <w:rPr>
          <w:rFonts w:ascii="Garamond" w:hAnsi="Garamond"/>
          <w:sz w:val="24"/>
          <w:szCs w:val="24"/>
          <w:lang w:val="it-IT"/>
        </w:rPr>
        <w:t>s</w:t>
      </w:r>
      <w:proofErr w:type="spellEnd"/>
      <w:r>
        <w:rPr>
          <w:rFonts w:ascii="Garamond" w:hAnsi="Garamond"/>
          <w:sz w:val="24"/>
          <w:szCs w:val="24"/>
          <w:lang w:val="it-IT"/>
        </w:rPr>
        <w:t>. 1, pp. 84-87.</w:t>
      </w:r>
    </w:p>
    <w:p w14:paraId="305FDAA9" w14:textId="77777777" w:rsidR="008D1A31" w:rsidRPr="0069260A" w:rsidRDefault="008D1A31" w:rsidP="00E0714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  <w:lang w:val="it-IT"/>
        </w:rPr>
      </w:pPr>
      <w:r w:rsidRPr="00421550">
        <w:rPr>
          <w:rFonts w:ascii="Garamond" w:hAnsi="Garamond"/>
          <w:sz w:val="24"/>
          <w:szCs w:val="24"/>
          <w:u w:val="single"/>
          <w:lang w:val="it-IT"/>
        </w:rPr>
        <w:t>2020</w:t>
      </w:r>
      <w:r w:rsidRPr="0069260A">
        <w:rPr>
          <w:rFonts w:ascii="Garamond" w:hAnsi="Garamond"/>
          <w:sz w:val="24"/>
          <w:szCs w:val="24"/>
          <w:lang w:val="it-IT"/>
        </w:rPr>
        <w:t>:</w:t>
      </w:r>
      <w:r w:rsidR="0069260A" w:rsidRPr="0069260A">
        <w:rPr>
          <w:rFonts w:ascii="Garamond" w:hAnsi="Garamond"/>
          <w:sz w:val="24"/>
          <w:szCs w:val="24"/>
          <w:lang w:val="it-IT"/>
        </w:rPr>
        <w:t xml:space="preserve"> Giuseppe </w:t>
      </w:r>
      <w:r w:rsidR="0069260A" w:rsidRPr="0069260A">
        <w:rPr>
          <w:rFonts w:ascii="Garamond" w:hAnsi="Garamond"/>
          <w:smallCaps/>
          <w:sz w:val="24"/>
          <w:szCs w:val="24"/>
          <w:lang w:val="it-IT"/>
        </w:rPr>
        <w:t>Sciara</w:t>
      </w:r>
      <w:r w:rsidR="0069260A" w:rsidRPr="0069260A">
        <w:rPr>
          <w:rFonts w:ascii="Garamond" w:hAnsi="Garamond"/>
          <w:sz w:val="24"/>
          <w:szCs w:val="24"/>
          <w:lang w:val="it-IT"/>
        </w:rPr>
        <w:t xml:space="preserve">, </w:t>
      </w:r>
      <w:r w:rsidR="0069260A" w:rsidRPr="0069260A">
        <w:rPr>
          <w:rFonts w:ascii="Garamond" w:hAnsi="Garamond"/>
          <w:i/>
          <w:sz w:val="24"/>
          <w:szCs w:val="24"/>
          <w:lang w:val="it-IT"/>
        </w:rPr>
        <w:t xml:space="preserve">Un’oscura presenza. Machiavelli nella cultura politica francese dal Termidoro </w:t>
      </w:r>
      <w:r w:rsidR="0069260A" w:rsidRPr="0069260A">
        <w:rPr>
          <w:rFonts w:ascii="Garamond" w:hAnsi="Garamond"/>
          <w:i/>
          <w:sz w:val="24"/>
          <w:szCs w:val="24"/>
          <w:lang w:val="it-IT"/>
        </w:rPr>
        <w:lastRenderedPageBreak/>
        <w:t>alla seconda Repubblica</w:t>
      </w:r>
      <w:r w:rsidR="0069260A" w:rsidRPr="0069260A">
        <w:rPr>
          <w:rFonts w:ascii="Garamond" w:hAnsi="Garamond"/>
          <w:sz w:val="24"/>
          <w:szCs w:val="24"/>
          <w:lang w:val="it-IT"/>
        </w:rPr>
        <w:t>, Roma, Edizioni di storia e letteratura, 2018, in «</w:t>
      </w:r>
      <w:r w:rsidR="00FD0370">
        <w:rPr>
          <w:rFonts w:ascii="Garamond" w:hAnsi="Garamond"/>
          <w:sz w:val="24"/>
          <w:szCs w:val="24"/>
          <w:lang w:val="it-IT"/>
        </w:rPr>
        <w:t xml:space="preserve">La </w:t>
      </w:r>
      <w:proofErr w:type="spellStart"/>
      <w:r w:rsidR="00FD0370">
        <w:rPr>
          <w:rFonts w:ascii="Garamond" w:hAnsi="Garamond"/>
          <w:sz w:val="24"/>
          <w:szCs w:val="24"/>
          <w:lang w:val="it-IT"/>
        </w:rPr>
        <w:t>Révolution</w:t>
      </w:r>
      <w:proofErr w:type="spellEnd"/>
      <w:r w:rsidR="00FD0370">
        <w:rPr>
          <w:rFonts w:ascii="Garamond" w:hAnsi="Garamond"/>
          <w:sz w:val="24"/>
          <w:szCs w:val="24"/>
          <w:lang w:val="it-IT"/>
        </w:rPr>
        <w:t xml:space="preserve"> </w:t>
      </w:r>
      <w:proofErr w:type="spellStart"/>
      <w:r w:rsidR="00FD0370">
        <w:rPr>
          <w:rFonts w:ascii="Garamond" w:hAnsi="Garamond"/>
          <w:sz w:val="24"/>
          <w:szCs w:val="24"/>
          <w:lang w:val="it-IT"/>
        </w:rPr>
        <w:t>française</w:t>
      </w:r>
      <w:proofErr w:type="spellEnd"/>
      <w:r w:rsidR="00FD0370">
        <w:rPr>
          <w:rFonts w:ascii="Garamond" w:hAnsi="Garamond"/>
          <w:sz w:val="24"/>
          <w:szCs w:val="24"/>
          <w:lang w:val="it-IT"/>
        </w:rPr>
        <w:t>», n. 18</w:t>
      </w:r>
      <w:r w:rsidR="0069260A" w:rsidRPr="0069260A">
        <w:rPr>
          <w:rFonts w:ascii="Garamond" w:hAnsi="Garamond"/>
          <w:sz w:val="24"/>
          <w:szCs w:val="24"/>
          <w:lang w:val="it-IT"/>
        </w:rPr>
        <w:t xml:space="preserve">: </w:t>
      </w:r>
      <w:hyperlink r:id="rId20" w:history="1">
        <w:r w:rsidR="0069260A" w:rsidRPr="005429E0">
          <w:rPr>
            <w:rStyle w:val="Collegamentoipertestuale"/>
            <w:rFonts w:ascii="Garamond" w:hAnsi="Garamond"/>
            <w:sz w:val="24"/>
            <w:szCs w:val="24"/>
            <w:lang w:val="it-IT"/>
          </w:rPr>
          <w:t>http://</w:t>
        </w:r>
        <w:r w:rsidR="0069260A" w:rsidRPr="0069260A">
          <w:rPr>
            <w:rStyle w:val="Collegamentoipertestuale"/>
            <w:rFonts w:ascii="Garamond" w:hAnsi="Garamond"/>
            <w:sz w:val="24"/>
            <w:szCs w:val="24"/>
            <w:lang w:val="it-IT"/>
          </w:rPr>
          <w:t>journals.openedition.org/lrf/4301</w:t>
        </w:r>
      </w:hyperlink>
      <w:r w:rsidR="0069260A" w:rsidRPr="0069260A">
        <w:rPr>
          <w:rFonts w:ascii="Garamond" w:hAnsi="Garamond"/>
          <w:sz w:val="24"/>
          <w:szCs w:val="24"/>
          <w:lang w:val="it-IT"/>
        </w:rPr>
        <w:t xml:space="preserve"> </w:t>
      </w:r>
    </w:p>
    <w:p w14:paraId="685446F4" w14:textId="77777777" w:rsidR="00CE042E" w:rsidRPr="00CE042E" w:rsidRDefault="000C440C" w:rsidP="00E0714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4"/>
          <w:szCs w:val="24"/>
        </w:rPr>
      </w:pPr>
      <w:r w:rsidRPr="000C440C">
        <w:rPr>
          <w:rFonts w:ascii="Garamond" w:hAnsi="Garamond"/>
          <w:sz w:val="24"/>
          <w:szCs w:val="24"/>
          <w:u w:val="single"/>
        </w:rPr>
        <w:t>2018</w:t>
      </w:r>
      <w:r>
        <w:rPr>
          <w:rFonts w:ascii="Garamond" w:hAnsi="Garamond"/>
          <w:sz w:val="24"/>
          <w:szCs w:val="24"/>
        </w:rPr>
        <w:t xml:space="preserve">: </w:t>
      </w:r>
      <w:r w:rsidR="00CE042E" w:rsidRPr="00CE042E">
        <w:rPr>
          <w:rFonts w:ascii="Garamond" w:hAnsi="Garamond"/>
          <w:sz w:val="24"/>
          <w:szCs w:val="24"/>
        </w:rPr>
        <w:t xml:space="preserve">Laura </w:t>
      </w:r>
      <w:r w:rsidR="00CE042E" w:rsidRPr="00CE042E">
        <w:rPr>
          <w:rFonts w:ascii="Garamond" w:hAnsi="Garamond"/>
          <w:smallCaps/>
          <w:sz w:val="24"/>
          <w:szCs w:val="24"/>
        </w:rPr>
        <w:t>Fournier-</w:t>
      </w:r>
      <w:proofErr w:type="spellStart"/>
      <w:r w:rsidR="00CE042E" w:rsidRPr="00CE042E">
        <w:rPr>
          <w:rFonts w:ascii="Garamond" w:hAnsi="Garamond"/>
          <w:smallCaps/>
          <w:sz w:val="24"/>
          <w:szCs w:val="24"/>
        </w:rPr>
        <w:t>Finocchiaro</w:t>
      </w:r>
      <w:proofErr w:type="spellEnd"/>
      <w:r w:rsidR="00CE042E" w:rsidRPr="00CE042E">
        <w:rPr>
          <w:rFonts w:ascii="Garamond" w:hAnsi="Garamond"/>
          <w:smallCaps/>
          <w:sz w:val="24"/>
          <w:szCs w:val="24"/>
        </w:rPr>
        <w:t xml:space="preserve"> -</w:t>
      </w:r>
      <w:r w:rsidR="00CE042E" w:rsidRPr="00CE042E">
        <w:rPr>
          <w:rFonts w:ascii="Garamond" w:hAnsi="Garamond"/>
          <w:sz w:val="24"/>
          <w:szCs w:val="24"/>
        </w:rPr>
        <w:t xml:space="preserve"> Cristina </w:t>
      </w:r>
      <w:proofErr w:type="spellStart"/>
      <w:r w:rsidR="00CE042E" w:rsidRPr="00CE042E">
        <w:rPr>
          <w:rFonts w:ascii="Garamond" w:hAnsi="Garamond"/>
          <w:smallCaps/>
          <w:sz w:val="24"/>
          <w:szCs w:val="24"/>
        </w:rPr>
        <w:t>Climaco</w:t>
      </w:r>
      <w:proofErr w:type="spellEnd"/>
      <w:r w:rsidR="00CE042E" w:rsidRPr="00CE042E">
        <w:rPr>
          <w:rFonts w:ascii="Garamond" w:hAnsi="Garamond"/>
          <w:sz w:val="24"/>
          <w:szCs w:val="24"/>
        </w:rPr>
        <w:t xml:space="preserve"> (</w:t>
      </w:r>
      <w:proofErr w:type="spellStart"/>
      <w:r w:rsidR="00CE042E" w:rsidRPr="00CE042E">
        <w:rPr>
          <w:rFonts w:ascii="Garamond" w:hAnsi="Garamond"/>
          <w:sz w:val="24"/>
          <w:szCs w:val="24"/>
        </w:rPr>
        <w:t>dir</w:t>
      </w:r>
      <w:proofErr w:type="spellEnd"/>
      <w:r w:rsidR="00CE042E" w:rsidRPr="00CE042E">
        <w:rPr>
          <w:rFonts w:ascii="Garamond" w:hAnsi="Garamond"/>
          <w:sz w:val="24"/>
          <w:szCs w:val="24"/>
        </w:rPr>
        <w:t xml:space="preserve">.), </w:t>
      </w:r>
      <w:r w:rsidR="00CE042E" w:rsidRPr="00CE042E">
        <w:rPr>
          <w:rFonts w:ascii="Garamond" w:hAnsi="Garamond"/>
          <w:i/>
          <w:sz w:val="24"/>
          <w:szCs w:val="24"/>
        </w:rPr>
        <w:t>Les exilés politiques espagnols, italiens et portugais en France au XIX</w:t>
      </w:r>
      <w:r w:rsidR="00CE042E" w:rsidRPr="00CE042E">
        <w:rPr>
          <w:rFonts w:ascii="Garamond" w:hAnsi="Garamond"/>
          <w:i/>
          <w:color w:val="000000" w:themeColor="text1"/>
          <w:sz w:val="24"/>
          <w:szCs w:val="24"/>
          <w:vertAlign w:val="superscript"/>
        </w:rPr>
        <w:t>e</w:t>
      </w:r>
      <w:r w:rsidR="00CE042E" w:rsidRPr="00CE042E">
        <w:rPr>
          <w:rFonts w:ascii="Garamond" w:hAnsi="Garamond"/>
          <w:i/>
          <w:sz w:val="24"/>
          <w:szCs w:val="24"/>
        </w:rPr>
        <w:t xml:space="preserve"> siècle. Questions et perspectives</w:t>
      </w:r>
      <w:r w:rsidR="00CE042E" w:rsidRPr="00CE042E">
        <w:rPr>
          <w:rFonts w:ascii="Garamond" w:hAnsi="Garamond"/>
          <w:sz w:val="24"/>
          <w:szCs w:val="24"/>
        </w:rPr>
        <w:t xml:space="preserve">, Paris, </w:t>
      </w:r>
      <w:proofErr w:type="spellStart"/>
      <w:r w:rsidR="00CE042E" w:rsidRPr="00CE042E">
        <w:rPr>
          <w:rFonts w:ascii="Garamond" w:hAnsi="Garamond"/>
          <w:sz w:val="24"/>
          <w:szCs w:val="24"/>
        </w:rPr>
        <w:t>L’Harmattan</w:t>
      </w:r>
      <w:proofErr w:type="spellEnd"/>
      <w:r w:rsidR="00CE042E" w:rsidRPr="00CE042E">
        <w:rPr>
          <w:rFonts w:ascii="Garamond" w:hAnsi="Garamond"/>
          <w:sz w:val="24"/>
          <w:szCs w:val="24"/>
        </w:rPr>
        <w:t xml:space="preserve">, 2017, </w:t>
      </w:r>
      <w:r w:rsidR="00482DEE">
        <w:rPr>
          <w:rFonts w:ascii="Garamond" w:hAnsi="Garamond"/>
          <w:sz w:val="24"/>
          <w:szCs w:val="24"/>
        </w:rPr>
        <w:t>in</w:t>
      </w:r>
      <w:r w:rsidR="00CE042E" w:rsidRPr="00CE042E">
        <w:rPr>
          <w:rFonts w:ascii="Garamond" w:hAnsi="Garamond"/>
          <w:sz w:val="24"/>
          <w:szCs w:val="24"/>
        </w:rPr>
        <w:t xml:space="preserve"> </w:t>
      </w:r>
      <w:r w:rsidR="00CE042E" w:rsidRPr="000C440C">
        <w:rPr>
          <w:rFonts w:ascii="Garamond" w:hAnsi="Garamond" w:cs="Arial"/>
          <w:bCs/>
          <w:color w:val="000000"/>
          <w:sz w:val="24"/>
          <w:szCs w:val="24"/>
        </w:rPr>
        <w:t>«Il Risorgimento»</w:t>
      </w:r>
      <w:r w:rsidR="00527D0B">
        <w:rPr>
          <w:rFonts w:ascii="Garamond" w:hAnsi="Garamond" w:cs="Arial"/>
          <w:bCs/>
          <w:color w:val="000000"/>
          <w:sz w:val="24"/>
          <w:szCs w:val="24"/>
        </w:rPr>
        <w:t xml:space="preserve">, </w:t>
      </w:r>
      <w:bookmarkStart w:id="6" w:name="_Hlk529354955"/>
      <w:r w:rsidR="00482DEE">
        <w:rPr>
          <w:rFonts w:ascii="Garamond" w:hAnsi="Garamond" w:cs="Arial"/>
          <w:bCs/>
          <w:color w:val="000000"/>
          <w:sz w:val="24"/>
          <w:szCs w:val="24"/>
        </w:rPr>
        <w:t xml:space="preserve">n. 2, </w:t>
      </w:r>
      <w:r w:rsidR="00527D0B">
        <w:rPr>
          <w:rFonts w:ascii="Garamond" w:hAnsi="Garamond" w:cs="Arial"/>
          <w:bCs/>
          <w:color w:val="000000"/>
          <w:sz w:val="24"/>
          <w:szCs w:val="24"/>
        </w:rPr>
        <w:t>pp. 138-145.</w:t>
      </w:r>
      <w:bookmarkEnd w:id="6"/>
    </w:p>
    <w:p w14:paraId="0432FC60" w14:textId="77777777" w:rsidR="00CE042E" w:rsidRPr="00CE042E" w:rsidRDefault="000C440C" w:rsidP="00E0714F">
      <w:pPr>
        <w:widowControl/>
        <w:numPr>
          <w:ilvl w:val="0"/>
          <w:numId w:val="2"/>
        </w:numPr>
        <w:spacing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0C440C">
        <w:rPr>
          <w:rFonts w:ascii="Garamond" w:hAnsi="Garamond" w:cs="Arial"/>
          <w:bCs/>
          <w:color w:val="000000"/>
          <w:sz w:val="24"/>
          <w:szCs w:val="24"/>
          <w:u w:val="single"/>
          <w:lang w:val="it-IT"/>
        </w:rPr>
        <w:t>2016</w:t>
      </w:r>
      <w:r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: </w:t>
      </w:r>
      <w:r w:rsidR="00CE042E" w:rsidRPr="00CE042E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Umberto </w:t>
      </w:r>
      <w:r w:rsidR="00CE042E" w:rsidRPr="00CE042E">
        <w:rPr>
          <w:rFonts w:ascii="Garamond" w:hAnsi="Garamond" w:cs="Arial"/>
          <w:bCs/>
          <w:smallCaps/>
          <w:color w:val="000000"/>
          <w:sz w:val="24"/>
          <w:szCs w:val="24"/>
          <w:lang w:val="it-IT"/>
        </w:rPr>
        <w:t>Carpi</w:t>
      </w:r>
      <w:r w:rsidR="00CE042E" w:rsidRPr="00CE042E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, </w:t>
      </w:r>
      <w:r w:rsidR="00CE042E" w:rsidRPr="00CE042E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Patrioti</w:t>
      </w:r>
      <w:r w:rsidR="00CE042E" w:rsidRPr="00CE042E">
        <w:rPr>
          <w:rFonts w:ascii="Garamond" w:hAnsi="Garamond" w:cs="Arial"/>
          <w:bCs/>
          <w:color w:val="000000"/>
          <w:sz w:val="24"/>
          <w:szCs w:val="24"/>
          <w:lang w:val="it-IT"/>
        </w:rPr>
        <w:t xml:space="preserve"> </w:t>
      </w:r>
      <w:r w:rsidR="00CE042E" w:rsidRPr="00CE042E">
        <w:rPr>
          <w:rFonts w:ascii="Garamond" w:hAnsi="Garamond" w:cs="Arial"/>
          <w:bCs/>
          <w:i/>
          <w:color w:val="000000"/>
          <w:sz w:val="24"/>
          <w:szCs w:val="24"/>
          <w:lang w:val="it-IT"/>
        </w:rPr>
        <w:t>e napoleonici: alle origini dell’identità nazionale</w:t>
      </w:r>
      <w:r w:rsidR="00CE042E" w:rsidRPr="00CE042E">
        <w:rPr>
          <w:rFonts w:ascii="Garamond" w:hAnsi="Garamond" w:cs="Arial"/>
          <w:bCs/>
          <w:color w:val="000000"/>
          <w:sz w:val="24"/>
          <w:szCs w:val="24"/>
          <w:lang w:val="it-IT"/>
        </w:rPr>
        <w:t>, Pisa, Edizioni della Normale di Pisa, 2013, in «Il Risorgimento», n. 2, pp. 156-169.</w:t>
      </w:r>
    </w:p>
    <w:p w14:paraId="33089A69" w14:textId="77777777" w:rsidR="00837E6F" w:rsidRPr="00CE042E" w:rsidRDefault="000C440C" w:rsidP="00E0714F">
      <w:pPr>
        <w:widowControl/>
        <w:numPr>
          <w:ilvl w:val="0"/>
          <w:numId w:val="2"/>
        </w:numPr>
        <w:spacing w:after="120" w:line="276" w:lineRule="auto"/>
        <w:jc w:val="both"/>
        <w:rPr>
          <w:rFonts w:ascii="Garamond" w:hAnsi="Garamond" w:cs="Arial"/>
          <w:sz w:val="24"/>
          <w:szCs w:val="24"/>
          <w:lang w:val="it-IT"/>
        </w:rPr>
      </w:pPr>
      <w:r w:rsidRPr="000C440C">
        <w:rPr>
          <w:rFonts w:ascii="Garamond" w:hAnsi="Garamond" w:cs="Arial"/>
          <w:sz w:val="24"/>
          <w:szCs w:val="24"/>
          <w:u w:val="single"/>
          <w:lang w:val="it-IT"/>
        </w:rPr>
        <w:t>2010</w:t>
      </w:r>
      <w:r>
        <w:rPr>
          <w:rFonts w:ascii="Garamond" w:hAnsi="Garamond" w:cs="Arial"/>
          <w:sz w:val="24"/>
          <w:szCs w:val="24"/>
          <w:lang w:val="it-IT"/>
        </w:rPr>
        <w:t xml:space="preserve">: 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>A</w:t>
      </w:r>
      <w:r w:rsidR="00C848B5" w:rsidRPr="00CE042E">
        <w:rPr>
          <w:rFonts w:ascii="Garamond" w:hAnsi="Garamond" w:cs="Arial"/>
          <w:sz w:val="24"/>
          <w:szCs w:val="24"/>
          <w:lang w:val="it-IT"/>
        </w:rPr>
        <w:t>ngelantonio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 </w:t>
      </w:r>
      <w:r w:rsidR="00837E6F" w:rsidRPr="00CE042E">
        <w:rPr>
          <w:rFonts w:ascii="Garamond" w:hAnsi="Garamond" w:cs="Arial"/>
          <w:smallCaps/>
          <w:sz w:val="24"/>
          <w:szCs w:val="24"/>
          <w:lang w:val="it-IT"/>
        </w:rPr>
        <w:t>Spagnoletti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 (</w:t>
      </w:r>
      <w:r w:rsidR="008C5128" w:rsidRPr="00CE042E">
        <w:rPr>
          <w:rFonts w:ascii="Garamond" w:hAnsi="Garamond" w:cs="Arial"/>
          <w:sz w:val="24"/>
          <w:szCs w:val="24"/>
          <w:lang w:val="it-IT"/>
        </w:rPr>
        <w:t>di</w:t>
      </w:r>
      <w:r w:rsidR="00BF77AA">
        <w:rPr>
          <w:rFonts w:ascii="Garamond" w:hAnsi="Garamond" w:cs="Arial"/>
          <w:sz w:val="24"/>
          <w:szCs w:val="24"/>
          <w:lang w:val="it-IT"/>
        </w:rPr>
        <w:t>r.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), </w:t>
      </w:r>
      <w:r w:rsidR="00837E6F" w:rsidRPr="00CE042E">
        <w:rPr>
          <w:rFonts w:ascii="Garamond" w:hAnsi="Garamond" w:cs="Arial"/>
          <w:i/>
          <w:sz w:val="24"/>
          <w:szCs w:val="24"/>
          <w:lang w:val="it-IT"/>
        </w:rPr>
        <w:t>Il governo della città, il governo nella città. Le città meridionali nel Decennio francese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, Bari, </w:t>
      </w:r>
      <w:proofErr w:type="spellStart"/>
      <w:r w:rsidR="00837E6F" w:rsidRPr="00CE042E">
        <w:rPr>
          <w:rFonts w:ascii="Garamond" w:hAnsi="Garamond" w:cs="Arial"/>
          <w:sz w:val="24"/>
          <w:szCs w:val="24"/>
          <w:lang w:val="it-IT"/>
        </w:rPr>
        <w:t>Edipuglia</w:t>
      </w:r>
      <w:proofErr w:type="spellEnd"/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, 2009, </w:t>
      </w:r>
      <w:r w:rsidR="008C5128" w:rsidRPr="00CE042E">
        <w:rPr>
          <w:rFonts w:ascii="Garamond" w:hAnsi="Garamond" w:cs="Arial"/>
          <w:sz w:val="24"/>
          <w:szCs w:val="24"/>
          <w:lang w:val="it-IT"/>
        </w:rPr>
        <w:t>in</w:t>
      </w:r>
      <w:r w:rsidR="00837E6F" w:rsidRPr="00CE042E">
        <w:rPr>
          <w:rFonts w:ascii="Garamond" w:hAnsi="Garamond" w:cs="Arial"/>
          <w:sz w:val="24"/>
          <w:szCs w:val="24"/>
          <w:lang w:val="it-IT"/>
        </w:rPr>
        <w:t xml:space="preserve"> </w:t>
      </w:r>
      <w:r w:rsidR="00837E6F" w:rsidRPr="00CE042E">
        <w:rPr>
          <w:rFonts w:ascii="Garamond" w:hAnsi="Garamond" w:cs="Arial"/>
          <w:color w:val="000000"/>
          <w:sz w:val="24"/>
          <w:szCs w:val="24"/>
          <w:lang w:val="it-IT"/>
        </w:rPr>
        <w:t>«</w:t>
      </w:r>
      <w:r w:rsidR="00837E6F" w:rsidRPr="00CE042E">
        <w:rPr>
          <w:rStyle w:val="Enfasigrassetto"/>
          <w:rFonts w:ascii="Garamond" w:hAnsi="Garamond" w:cs="Arial"/>
          <w:sz w:val="24"/>
          <w:szCs w:val="24"/>
          <w:lang w:val="it-IT"/>
        </w:rPr>
        <w:t>Bollettino storico della Basilicata</w:t>
      </w:r>
      <w:r w:rsidR="00837E6F" w:rsidRPr="00CE042E">
        <w:rPr>
          <w:rFonts w:ascii="Garamond" w:hAnsi="Garamond" w:cs="Arial"/>
          <w:color w:val="000000"/>
          <w:sz w:val="24"/>
          <w:szCs w:val="24"/>
          <w:lang w:val="it-IT"/>
        </w:rPr>
        <w:t>»</w:t>
      </w:r>
      <w:r w:rsidR="00837E6F" w:rsidRPr="00CE042E">
        <w:rPr>
          <w:rStyle w:val="Enfasigrassetto"/>
          <w:rFonts w:ascii="Garamond" w:hAnsi="Garamond" w:cs="Arial"/>
          <w:sz w:val="24"/>
          <w:szCs w:val="24"/>
          <w:lang w:val="it-IT"/>
        </w:rPr>
        <w:t>, XXVI, n.</w:t>
      </w:r>
      <w:r w:rsidR="008C5128" w:rsidRPr="00CE042E">
        <w:rPr>
          <w:rStyle w:val="Enfasigrassetto"/>
          <w:rFonts w:ascii="Garamond" w:hAnsi="Garamond" w:cs="Arial"/>
          <w:sz w:val="24"/>
          <w:szCs w:val="24"/>
          <w:lang w:val="it-IT"/>
        </w:rPr>
        <w:t xml:space="preserve"> </w:t>
      </w:r>
      <w:r w:rsidR="00837E6F" w:rsidRPr="00CE042E">
        <w:rPr>
          <w:rStyle w:val="Enfasigrassetto"/>
          <w:rFonts w:ascii="Garamond" w:hAnsi="Garamond" w:cs="Arial"/>
          <w:sz w:val="24"/>
          <w:szCs w:val="24"/>
          <w:lang w:val="it-IT"/>
        </w:rPr>
        <w:t>26, pp. 398-407</w:t>
      </w:r>
      <w:r w:rsidR="00761ADA" w:rsidRPr="00CE042E">
        <w:rPr>
          <w:rStyle w:val="Enfasigrassetto"/>
          <w:rFonts w:ascii="Garamond" w:hAnsi="Garamond" w:cs="Arial"/>
          <w:sz w:val="24"/>
          <w:szCs w:val="24"/>
          <w:lang w:val="it-IT"/>
        </w:rPr>
        <w:t>.</w:t>
      </w:r>
    </w:p>
    <w:p w14:paraId="6C187613" w14:textId="77777777" w:rsidR="00B03DD8" w:rsidRPr="003B3398" w:rsidRDefault="003B3398" w:rsidP="00E0714F">
      <w:pPr>
        <w:widowControl/>
        <w:spacing w:line="276" w:lineRule="auto"/>
        <w:jc w:val="both"/>
        <w:rPr>
          <w:rFonts w:ascii="Garamond" w:hAnsi="Garamond" w:cs="Arial"/>
          <w:b/>
          <w:sz w:val="24"/>
          <w:szCs w:val="24"/>
          <w:lang w:val="it-IT"/>
        </w:rPr>
      </w:pPr>
      <w:r>
        <w:rPr>
          <w:rFonts w:ascii="Garamond" w:hAnsi="Garamond" w:cs="Arial"/>
          <w:b/>
          <w:sz w:val="24"/>
          <w:szCs w:val="24"/>
          <w:lang w:val="it-IT"/>
        </w:rPr>
        <w:t>Articoli d</w:t>
      </w:r>
      <w:r w:rsidRPr="003B3398">
        <w:rPr>
          <w:rFonts w:ascii="Garamond" w:hAnsi="Garamond" w:cs="Arial"/>
          <w:b/>
          <w:sz w:val="24"/>
          <w:szCs w:val="24"/>
          <w:lang w:val="it-IT"/>
        </w:rPr>
        <w:t>i prossima pubblicazione:</w:t>
      </w:r>
    </w:p>
    <w:p w14:paraId="01769F22" w14:textId="77777777" w:rsidR="00D235E1" w:rsidRPr="00D235E1" w:rsidRDefault="003B3398" w:rsidP="00E0714F">
      <w:pPr>
        <w:pStyle w:val="Paragrafoelenco"/>
        <w:widowControl/>
        <w:numPr>
          <w:ilvl w:val="0"/>
          <w:numId w:val="21"/>
        </w:numPr>
        <w:spacing w:line="276" w:lineRule="auto"/>
        <w:jc w:val="both"/>
        <w:rPr>
          <w:rFonts w:ascii="Garamond" w:hAnsi="Garamond" w:cs="Arial"/>
          <w:sz w:val="24"/>
          <w:szCs w:val="24"/>
        </w:rPr>
      </w:pPr>
      <w:r w:rsidRPr="00E360B2">
        <w:rPr>
          <w:rFonts w:ascii="Garamond" w:hAnsi="Garamond" w:cs="Arial"/>
          <w:sz w:val="24"/>
          <w:szCs w:val="24"/>
          <w:u w:val="single"/>
        </w:rPr>
        <w:t>202</w:t>
      </w:r>
      <w:r w:rsidR="00DB2E97">
        <w:rPr>
          <w:rFonts w:ascii="Garamond" w:hAnsi="Garamond" w:cs="Arial"/>
          <w:sz w:val="24"/>
          <w:szCs w:val="24"/>
          <w:u w:val="single"/>
        </w:rPr>
        <w:t>3</w:t>
      </w:r>
      <w:r w:rsidRPr="00E360B2">
        <w:rPr>
          <w:rFonts w:ascii="Garamond" w:hAnsi="Garamond" w:cs="Arial"/>
          <w:sz w:val="24"/>
          <w:szCs w:val="24"/>
        </w:rPr>
        <w:t>:</w:t>
      </w:r>
      <w:r w:rsidR="00E360B2" w:rsidRPr="00E360B2">
        <w:rPr>
          <w:rFonts w:ascii="Garamond" w:hAnsi="Garamond" w:cs="Arial"/>
          <w:sz w:val="24"/>
          <w:szCs w:val="24"/>
        </w:rPr>
        <w:t xml:space="preserve"> </w:t>
      </w:r>
      <w:r w:rsidR="00E360B2" w:rsidRPr="00E360B2">
        <w:rPr>
          <w:rFonts w:ascii="Garamond" w:hAnsi="Garamond" w:cs="Arial"/>
          <w:i/>
          <w:sz w:val="24"/>
          <w:szCs w:val="24"/>
        </w:rPr>
        <w:t>Un ambassadeur napolitain dans le Paris napoléonien : le marquis Del Gallo, au cœur des clivages de l’émigration républicaine (1802-1805)</w:t>
      </w:r>
      <w:r w:rsidR="00E360B2" w:rsidRPr="00E360B2">
        <w:rPr>
          <w:rFonts w:ascii="Garamond" w:hAnsi="Garamond" w:cs="Arial"/>
          <w:sz w:val="24"/>
          <w:szCs w:val="24"/>
        </w:rPr>
        <w:t xml:space="preserve">, </w:t>
      </w:r>
      <w:r w:rsidR="00E360B2">
        <w:rPr>
          <w:rFonts w:ascii="Garamond" w:hAnsi="Garamond" w:cs="Arial"/>
          <w:sz w:val="24"/>
          <w:szCs w:val="24"/>
        </w:rPr>
        <w:t>in V</w:t>
      </w:r>
      <w:r w:rsidRPr="00E360B2">
        <w:rPr>
          <w:rFonts w:ascii="Garamond" w:hAnsi="Garamond" w:cs="Arial"/>
          <w:sz w:val="24"/>
          <w:szCs w:val="24"/>
        </w:rPr>
        <w:t xml:space="preserve">irginie </w:t>
      </w:r>
      <w:r w:rsidRPr="00E360B2">
        <w:rPr>
          <w:rFonts w:ascii="Garamond" w:hAnsi="Garamond" w:cs="Arial"/>
          <w:smallCaps/>
          <w:sz w:val="24"/>
          <w:szCs w:val="24"/>
        </w:rPr>
        <w:t>Martin</w:t>
      </w:r>
      <w:r w:rsidRPr="00E360B2">
        <w:rPr>
          <w:rFonts w:ascii="Garamond" w:hAnsi="Garamond" w:cs="Arial"/>
          <w:sz w:val="24"/>
          <w:szCs w:val="24"/>
        </w:rPr>
        <w:t xml:space="preserve"> - Gilles </w:t>
      </w:r>
      <w:proofErr w:type="spellStart"/>
      <w:r w:rsidRPr="00E360B2">
        <w:rPr>
          <w:rFonts w:ascii="Garamond" w:hAnsi="Garamond" w:cs="Arial"/>
          <w:smallCaps/>
          <w:sz w:val="24"/>
          <w:szCs w:val="24"/>
        </w:rPr>
        <w:t>Montègre</w:t>
      </w:r>
      <w:proofErr w:type="spellEnd"/>
      <w:r w:rsidRPr="00E360B2">
        <w:rPr>
          <w:rFonts w:ascii="Garamond" w:hAnsi="Garamond" w:cs="Arial"/>
          <w:sz w:val="24"/>
          <w:szCs w:val="24"/>
        </w:rPr>
        <w:t xml:space="preserve"> (</w:t>
      </w:r>
      <w:proofErr w:type="spellStart"/>
      <w:r w:rsidRPr="00E360B2">
        <w:rPr>
          <w:rFonts w:ascii="Garamond" w:hAnsi="Garamond" w:cs="Arial"/>
          <w:sz w:val="24"/>
          <w:szCs w:val="24"/>
        </w:rPr>
        <w:t>dir</w:t>
      </w:r>
      <w:proofErr w:type="spellEnd"/>
      <w:r w:rsidRPr="00E360B2">
        <w:rPr>
          <w:rFonts w:ascii="Garamond" w:hAnsi="Garamond" w:cs="Arial"/>
          <w:sz w:val="24"/>
          <w:szCs w:val="24"/>
        </w:rPr>
        <w:t xml:space="preserve">.), </w:t>
      </w:r>
      <w:r w:rsidR="00231FE0">
        <w:rPr>
          <w:rFonts w:ascii="Garamond" w:hAnsi="Garamond" w:cs="Arial"/>
          <w:i/>
          <w:sz w:val="24"/>
          <w:szCs w:val="24"/>
        </w:rPr>
        <w:t>Négocier l’</w:t>
      </w:r>
      <w:r w:rsidR="00214565" w:rsidRPr="00214565">
        <w:rPr>
          <w:rFonts w:ascii="Garamond" w:hAnsi="Garamond" w:cs="Arial"/>
          <w:i/>
          <w:sz w:val="24"/>
          <w:szCs w:val="24"/>
        </w:rPr>
        <w:t>étranger. Diplomaties et mobilités dans l</w:t>
      </w:r>
      <w:r w:rsidR="00231FE0">
        <w:rPr>
          <w:rFonts w:ascii="Garamond" w:hAnsi="Garamond" w:cs="Arial"/>
          <w:i/>
          <w:sz w:val="24"/>
          <w:szCs w:val="24"/>
        </w:rPr>
        <w:t>’</w:t>
      </w:r>
      <w:r w:rsidR="00214565" w:rsidRPr="00214565">
        <w:rPr>
          <w:rFonts w:ascii="Garamond" w:hAnsi="Garamond" w:cs="Arial"/>
          <w:i/>
          <w:sz w:val="24"/>
          <w:szCs w:val="24"/>
        </w:rPr>
        <w:t>Europe moderne (XVIe-XVIIIe siècles)</w:t>
      </w:r>
      <w:r w:rsidRPr="00E360B2">
        <w:rPr>
          <w:rFonts w:ascii="Garamond" w:hAnsi="Garamond" w:cs="Arial"/>
          <w:sz w:val="24"/>
          <w:szCs w:val="24"/>
        </w:rPr>
        <w:t xml:space="preserve">, </w:t>
      </w:r>
      <w:r w:rsidR="00E360B2">
        <w:rPr>
          <w:rFonts w:ascii="Garamond" w:hAnsi="Garamond" w:cs="Arial"/>
          <w:sz w:val="24"/>
          <w:szCs w:val="24"/>
        </w:rPr>
        <w:t xml:space="preserve">Roma, </w:t>
      </w:r>
      <w:r w:rsidRPr="00E360B2">
        <w:rPr>
          <w:rFonts w:ascii="Garamond" w:hAnsi="Garamond" w:cs="Arial"/>
          <w:sz w:val="24"/>
          <w:szCs w:val="24"/>
        </w:rPr>
        <w:t>Éc</w:t>
      </w:r>
      <w:r w:rsidR="00214565">
        <w:rPr>
          <w:rFonts w:ascii="Garamond" w:hAnsi="Garamond" w:cs="Arial"/>
          <w:sz w:val="24"/>
          <w:szCs w:val="24"/>
        </w:rPr>
        <w:t xml:space="preserve">ole française de Rome </w:t>
      </w:r>
      <w:r w:rsidR="00214565" w:rsidRPr="00214565">
        <w:rPr>
          <w:rFonts w:ascii="Garamond" w:hAnsi="Garamond" w:cs="Arial"/>
          <w:sz w:val="24"/>
          <w:szCs w:val="24"/>
        </w:rPr>
        <w:t>[</w:t>
      </w:r>
      <w:proofErr w:type="spellStart"/>
      <w:r w:rsidR="00214565">
        <w:rPr>
          <w:rFonts w:ascii="Garamond" w:hAnsi="Garamond" w:cs="Arial"/>
          <w:sz w:val="24"/>
          <w:szCs w:val="24"/>
        </w:rPr>
        <w:t>dattiloscritto</w:t>
      </w:r>
      <w:proofErr w:type="spellEnd"/>
      <w:r w:rsidR="00214565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214565">
        <w:rPr>
          <w:rFonts w:ascii="Garamond" w:hAnsi="Garamond" w:cs="Arial"/>
          <w:sz w:val="24"/>
          <w:szCs w:val="24"/>
        </w:rPr>
        <w:t>sottomesso</w:t>
      </w:r>
      <w:proofErr w:type="spellEnd"/>
      <w:r w:rsidR="00214565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214565">
        <w:rPr>
          <w:rFonts w:ascii="Garamond" w:hAnsi="Garamond" w:cs="Arial"/>
          <w:sz w:val="24"/>
          <w:szCs w:val="24"/>
        </w:rPr>
        <w:t>all’</w:t>
      </w:r>
      <w:r w:rsidR="00214565" w:rsidRPr="00214565">
        <w:rPr>
          <w:rFonts w:ascii="Garamond" w:hAnsi="Garamond" w:cs="Arial"/>
          <w:sz w:val="24"/>
          <w:szCs w:val="24"/>
        </w:rPr>
        <w:t>École</w:t>
      </w:r>
      <w:proofErr w:type="spellEnd"/>
      <w:r w:rsidR="00214565" w:rsidRPr="00214565">
        <w:rPr>
          <w:rFonts w:ascii="Garamond" w:hAnsi="Garamond" w:cs="Arial"/>
          <w:sz w:val="24"/>
          <w:szCs w:val="24"/>
        </w:rPr>
        <w:t xml:space="preserve"> française de Rome].</w:t>
      </w:r>
    </w:p>
    <w:sectPr w:rsidR="00D235E1" w:rsidRPr="00D235E1" w:rsidSect="00837E6F">
      <w:headerReference w:type="default" r:id="rId21"/>
      <w:footerReference w:type="even" r:id="rId22"/>
      <w:footerReference w:type="default" r:id="rId23"/>
      <w:endnotePr>
        <w:numFmt w:val="decimal"/>
      </w:endnotePr>
      <w:pgSz w:w="11907" w:h="16840" w:code="9"/>
      <w:pgMar w:top="1417" w:right="1134" w:bottom="1134" w:left="1134" w:header="0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7B1B" w14:textId="77777777" w:rsidR="00572BB7" w:rsidRDefault="00572BB7">
      <w:r>
        <w:separator/>
      </w:r>
    </w:p>
  </w:endnote>
  <w:endnote w:type="continuationSeparator" w:id="0">
    <w:p w14:paraId="6CAABF7D" w14:textId="77777777" w:rsidR="00572BB7" w:rsidRDefault="00572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784B45-7EB0-402B-B532-87913FB37FE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C2D2A08-C1A7-4341-8B8E-F074C528A49A}"/>
    <w:embedBold r:id="rId3" w:fontKey="{730E3E8D-CFE2-4223-91CC-B8131500343F}"/>
    <w:embedItalic r:id="rId4" w:fontKey="{7B5F0099-0213-4AD3-8AB3-E7D424A2F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C3246C-89D2-4AFF-88C6-F669998CE9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21B33C5-2573-4A3F-A9D3-4C0660A062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7B3FA14-D367-460E-B3FA-1C6274A58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31A0" w14:textId="77777777" w:rsidR="001C473A" w:rsidRDefault="00C37C8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1C473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EFA3AA" w14:textId="77777777" w:rsidR="001C473A" w:rsidRDefault="001C473A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2DDF" w14:textId="77777777" w:rsidR="001C473A" w:rsidRDefault="001C473A">
    <w:pPr>
      <w:pStyle w:val="Pidipagina"/>
      <w:framePr w:wrap="around" w:vAnchor="text" w:hAnchor="margin" w:y="1"/>
      <w:rPr>
        <w:rStyle w:val="Numeropagina"/>
      </w:rPr>
    </w:pPr>
  </w:p>
  <w:p w14:paraId="69EC9FB9" w14:textId="77777777" w:rsidR="001C473A" w:rsidRDefault="001C473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9D7FE" w14:textId="77777777" w:rsidR="00572BB7" w:rsidRDefault="00572BB7">
      <w:r>
        <w:separator/>
      </w:r>
    </w:p>
  </w:footnote>
  <w:footnote w:type="continuationSeparator" w:id="0">
    <w:p w14:paraId="7D475248" w14:textId="77777777" w:rsidR="00572BB7" w:rsidRDefault="00572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76FF8" w14:textId="77777777" w:rsidR="00294C0A" w:rsidRDefault="00294C0A">
    <w:pPr>
      <w:pStyle w:val="Intestazione"/>
      <w:rPr>
        <w:i/>
      </w:rPr>
    </w:pPr>
  </w:p>
  <w:p w14:paraId="215F69F7" w14:textId="77777777" w:rsidR="00294C0A" w:rsidRPr="00F75327" w:rsidRDefault="00294C0A" w:rsidP="00294C0A">
    <w:pPr>
      <w:pStyle w:val="Intestazione"/>
      <w:jc w:val="center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33C0B"/>
    <w:multiLevelType w:val="hybridMultilevel"/>
    <w:tmpl w:val="6F5CB522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AF13D5"/>
    <w:multiLevelType w:val="hybridMultilevel"/>
    <w:tmpl w:val="239C7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45881"/>
    <w:multiLevelType w:val="hybridMultilevel"/>
    <w:tmpl w:val="051AF6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A0E56"/>
    <w:multiLevelType w:val="hybridMultilevel"/>
    <w:tmpl w:val="46D8570A"/>
    <w:lvl w:ilvl="0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C1F6BF4"/>
    <w:multiLevelType w:val="hybridMultilevel"/>
    <w:tmpl w:val="6506337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912BF2"/>
    <w:multiLevelType w:val="hybridMultilevel"/>
    <w:tmpl w:val="441EA06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81A6B48"/>
    <w:multiLevelType w:val="hybridMultilevel"/>
    <w:tmpl w:val="10D4E68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8666341"/>
    <w:multiLevelType w:val="hybridMultilevel"/>
    <w:tmpl w:val="F75E93C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B367F8"/>
    <w:multiLevelType w:val="hybridMultilevel"/>
    <w:tmpl w:val="E4CA9E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63BA6"/>
    <w:multiLevelType w:val="hybridMultilevel"/>
    <w:tmpl w:val="36827554"/>
    <w:lvl w:ilvl="0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CCB66D1"/>
    <w:multiLevelType w:val="hybridMultilevel"/>
    <w:tmpl w:val="59B28F74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003062A"/>
    <w:multiLevelType w:val="hybridMultilevel"/>
    <w:tmpl w:val="692E81E4"/>
    <w:lvl w:ilvl="0" w:tplc="6F7C3FC8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81638"/>
    <w:multiLevelType w:val="hybridMultilevel"/>
    <w:tmpl w:val="3588FCC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EC3892"/>
    <w:multiLevelType w:val="hybridMultilevel"/>
    <w:tmpl w:val="FE5E1EFA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B8323A4"/>
    <w:multiLevelType w:val="hybridMultilevel"/>
    <w:tmpl w:val="F68617D4"/>
    <w:lvl w:ilvl="0" w:tplc="1AF21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04F67"/>
    <w:multiLevelType w:val="hybridMultilevel"/>
    <w:tmpl w:val="84E02A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13156"/>
    <w:multiLevelType w:val="hybridMultilevel"/>
    <w:tmpl w:val="7FF2D4EA"/>
    <w:lvl w:ilvl="0" w:tplc="C4B017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11EF0"/>
    <w:multiLevelType w:val="hybridMultilevel"/>
    <w:tmpl w:val="4DDEA44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6A78AA"/>
    <w:multiLevelType w:val="hybridMultilevel"/>
    <w:tmpl w:val="C0F63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2AE5824"/>
    <w:multiLevelType w:val="hybridMultilevel"/>
    <w:tmpl w:val="D452E4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213743">
    <w:abstractNumId w:val="19"/>
  </w:num>
  <w:num w:numId="2" w16cid:durableId="510147229">
    <w:abstractNumId w:val="20"/>
  </w:num>
  <w:num w:numId="3" w16cid:durableId="2019304271">
    <w:abstractNumId w:val="14"/>
  </w:num>
  <w:num w:numId="4" w16cid:durableId="1357535033">
    <w:abstractNumId w:val="16"/>
  </w:num>
  <w:num w:numId="5" w16cid:durableId="817958519">
    <w:abstractNumId w:val="15"/>
  </w:num>
  <w:num w:numId="6" w16cid:durableId="736324563">
    <w:abstractNumId w:val="8"/>
  </w:num>
  <w:num w:numId="7" w16cid:durableId="1179660257">
    <w:abstractNumId w:val="3"/>
  </w:num>
  <w:num w:numId="8" w16cid:durableId="28729821">
    <w:abstractNumId w:val="5"/>
  </w:num>
  <w:num w:numId="9" w16cid:durableId="908269002">
    <w:abstractNumId w:val="9"/>
  </w:num>
  <w:num w:numId="10" w16cid:durableId="329452840">
    <w:abstractNumId w:val="11"/>
  </w:num>
  <w:num w:numId="11" w16cid:durableId="638270388">
    <w:abstractNumId w:val="6"/>
  </w:num>
  <w:num w:numId="12" w16cid:durableId="1996834522">
    <w:abstractNumId w:val="12"/>
  </w:num>
  <w:num w:numId="13" w16cid:durableId="899049534">
    <w:abstractNumId w:val="7"/>
  </w:num>
  <w:num w:numId="14" w16cid:durableId="1605964199">
    <w:abstractNumId w:val="18"/>
  </w:num>
  <w:num w:numId="15" w16cid:durableId="851648422">
    <w:abstractNumId w:val="2"/>
  </w:num>
  <w:num w:numId="16" w16cid:durableId="1630821506">
    <w:abstractNumId w:val="17"/>
  </w:num>
  <w:num w:numId="17" w16cid:durableId="775058586">
    <w:abstractNumId w:val="12"/>
  </w:num>
  <w:num w:numId="18" w16cid:durableId="1535002941">
    <w:abstractNumId w:val="13"/>
  </w:num>
  <w:num w:numId="19" w16cid:durableId="2004353957">
    <w:abstractNumId w:val="10"/>
  </w:num>
  <w:num w:numId="20" w16cid:durableId="775758340">
    <w:abstractNumId w:val="4"/>
  </w:num>
  <w:num w:numId="21" w16cid:durableId="700938598">
    <w:abstractNumId w:val="1"/>
  </w:num>
  <w:num w:numId="22" w16cid:durableId="1790665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defaultTabStop w:val="720"/>
  <w:autoHyphenation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DB4"/>
    <w:rsid w:val="00022833"/>
    <w:rsid w:val="000229F4"/>
    <w:rsid w:val="00035C72"/>
    <w:rsid w:val="0004254E"/>
    <w:rsid w:val="00044B31"/>
    <w:rsid w:val="00052A7B"/>
    <w:rsid w:val="00052B4B"/>
    <w:rsid w:val="00054484"/>
    <w:rsid w:val="00061CC9"/>
    <w:rsid w:val="00062147"/>
    <w:rsid w:val="00064D8D"/>
    <w:rsid w:val="00072464"/>
    <w:rsid w:val="00090232"/>
    <w:rsid w:val="00090B86"/>
    <w:rsid w:val="000A118F"/>
    <w:rsid w:val="000B2594"/>
    <w:rsid w:val="000B2E4C"/>
    <w:rsid w:val="000C26F0"/>
    <w:rsid w:val="000C440C"/>
    <w:rsid w:val="000C62F7"/>
    <w:rsid w:val="000D59EA"/>
    <w:rsid w:val="000E244D"/>
    <w:rsid w:val="000E5C5D"/>
    <w:rsid w:val="000F76E2"/>
    <w:rsid w:val="00100BEA"/>
    <w:rsid w:val="00110767"/>
    <w:rsid w:val="00110CBA"/>
    <w:rsid w:val="00117BFF"/>
    <w:rsid w:val="001321B7"/>
    <w:rsid w:val="001443F1"/>
    <w:rsid w:val="001510E4"/>
    <w:rsid w:val="001520C9"/>
    <w:rsid w:val="00154879"/>
    <w:rsid w:val="00161331"/>
    <w:rsid w:val="001665EF"/>
    <w:rsid w:val="0017797E"/>
    <w:rsid w:val="00177C5B"/>
    <w:rsid w:val="0018522C"/>
    <w:rsid w:val="001A03DF"/>
    <w:rsid w:val="001A133C"/>
    <w:rsid w:val="001A13CA"/>
    <w:rsid w:val="001A1D5E"/>
    <w:rsid w:val="001A2A49"/>
    <w:rsid w:val="001A44DE"/>
    <w:rsid w:val="001B0A7C"/>
    <w:rsid w:val="001B1819"/>
    <w:rsid w:val="001B775B"/>
    <w:rsid w:val="001C1EA3"/>
    <w:rsid w:val="001C2E0B"/>
    <w:rsid w:val="001C4029"/>
    <w:rsid w:val="001C473A"/>
    <w:rsid w:val="001D1A39"/>
    <w:rsid w:val="001D1D20"/>
    <w:rsid w:val="001D32B9"/>
    <w:rsid w:val="001E07AF"/>
    <w:rsid w:val="001E1447"/>
    <w:rsid w:val="001E157E"/>
    <w:rsid w:val="001E482E"/>
    <w:rsid w:val="001E67BD"/>
    <w:rsid w:val="001F1DE9"/>
    <w:rsid w:val="00203161"/>
    <w:rsid w:val="0020384B"/>
    <w:rsid w:val="00212EFD"/>
    <w:rsid w:val="00214565"/>
    <w:rsid w:val="002177D6"/>
    <w:rsid w:val="00220FCF"/>
    <w:rsid w:val="0022298C"/>
    <w:rsid w:val="00224547"/>
    <w:rsid w:val="00225163"/>
    <w:rsid w:val="00231FE0"/>
    <w:rsid w:val="002356CC"/>
    <w:rsid w:val="00236287"/>
    <w:rsid w:val="00240597"/>
    <w:rsid w:val="00253F57"/>
    <w:rsid w:val="00265EBB"/>
    <w:rsid w:val="002702AD"/>
    <w:rsid w:val="002906AD"/>
    <w:rsid w:val="002921C7"/>
    <w:rsid w:val="00292636"/>
    <w:rsid w:val="00294C0A"/>
    <w:rsid w:val="002A054E"/>
    <w:rsid w:val="002A6619"/>
    <w:rsid w:val="002B306A"/>
    <w:rsid w:val="002B3392"/>
    <w:rsid w:val="002B694C"/>
    <w:rsid w:val="002B72A5"/>
    <w:rsid w:val="002C1474"/>
    <w:rsid w:val="002C1517"/>
    <w:rsid w:val="002C184A"/>
    <w:rsid w:val="002C26E9"/>
    <w:rsid w:val="002C2E06"/>
    <w:rsid w:val="002E3709"/>
    <w:rsid w:val="002E7E37"/>
    <w:rsid w:val="002F281C"/>
    <w:rsid w:val="003009EB"/>
    <w:rsid w:val="00307CAF"/>
    <w:rsid w:val="00312B98"/>
    <w:rsid w:val="00315789"/>
    <w:rsid w:val="00321BDD"/>
    <w:rsid w:val="00325A90"/>
    <w:rsid w:val="00331122"/>
    <w:rsid w:val="00336A1D"/>
    <w:rsid w:val="00336A9D"/>
    <w:rsid w:val="00340EFD"/>
    <w:rsid w:val="00354EE4"/>
    <w:rsid w:val="003723AC"/>
    <w:rsid w:val="00376189"/>
    <w:rsid w:val="00376260"/>
    <w:rsid w:val="00381187"/>
    <w:rsid w:val="00384125"/>
    <w:rsid w:val="0038662B"/>
    <w:rsid w:val="003B1186"/>
    <w:rsid w:val="003B3398"/>
    <w:rsid w:val="003B3AAC"/>
    <w:rsid w:val="003B524D"/>
    <w:rsid w:val="003B57AE"/>
    <w:rsid w:val="003C1159"/>
    <w:rsid w:val="003C6229"/>
    <w:rsid w:val="003D2091"/>
    <w:rsid w:val="003F1A74"/>
    <w:rsid w:val="003F4202"/>
    <w:rsid w:val="00402226"/>
    <w:rsid w:val="004029D9"/>
    <w:rsid w:val="004036FA"/>
    <w:rsid w:val="00421384"/>
    <w:rsid w:val="00421550"/>
    <w:rsid w:val="004221B1"/>
    <w:rsid w:val="00427F92"/>
    <w:rsid w:val="00431F48"/>
    <w:rsid w:val="00437941"/>
    <w:rsid w:val="00437DD4"/>
    <w:rsid w:val="0044064F"/>
    <w:rsid w:val="00456677"/>
    <w:rsid w:val="00464440"/>
    <w:rsid w:val="00472763"/>
    <w:rsid w:val="00475556"/>
    <w:rsid w:val="00482DEE"/>
    <w:rsid w:val="004943A6"/>
    <w:rsid w:val="004A4D5C"/>
    <w:rsid w:val="004B3529"/>
    <w:rsid w:val="004B4A55"/>
    <w:rsid w:val="004D616D"/>
    <w:rsid w:val="004E2AA3"/>
    <w:rsid w:val="004E4B8A"/>
    <w:rsid w:val="004F3631"/>
    <w:rsid w:val="004F3B5E"/>
    <w:rsid w:val="004F4DBC"/>
    <w:rsid w:val="00501310"/>
    <w:rsid w:val="00502C9F"/>
    <w:rsid w:val="00504A00"/>
    <w:rsid w:val="00506762"/>
    <w:rsid w:val="005108D5"/>
    <w:rsid w:val="00514113"/>
    <w:rsid w:val="00515A4D"/>
    <w:rsid w:val="00516458"/>
    <w:rsid w:val="00521336"/>
    <w:rsid w:val="00527D0B"/>
    <w:rsid w:val="00531C30"/>
    <w:rsid w:val="0053224F"/>
    <w:rsid w:val="00541776"/>
    <w:rsid w:val="00543DF6"/>
    <w:rsid w:val="00552345"/>
    <w:rsid w:val="00555BB5"/>
    <w:rsid w:val="0057000E"/>
    <w:rsid w:val="00572BB7"/>
    <w:rsid w:val="0057470D"/>
    <w:rsid w:val="00585CD8"/>
    <w:rsid w:val="005900FA"/>
    <w:rsid w:val="00590F40"/>
    <w:rsid w:val="005928E4"/>
    <w:rsid w:val="005960EA"/>
    <w:rsid w:val="005A1F0E"/>
    <w:rsid w:val="005A2DF6"/>
    <w:rsid w:val="005A4AAA"/>
    <w:rsid w:val="005A5226"/>
    <w:rsid w:val="005A7714"/>
    <w:rsid w:val="005A7EAB"/>
    <w:rsid w:val="005B04C4"/>
    <w:rsid w:val="005B34CD"/>
    <w:rsid w:val="005C6CE5"/>
    <w:rsid w:val="005D6456"/>
    <w:rsid w:val="006000D5"/>
    <w:rsid w:val="006008A6"/>
    <w:rsid w:val="00620BF3"/>
    <w:rsid w:val="00626DD9"/>
    <w:rsid w:val="00650225"/>
    <w:rsid w:val="00650C0E"/>
    <w:rsid w:val="00665D72"/>
    <w:rsid w:val="006664F3"/>
    <w:rsid w:val="00670003"/>
    <w:rsid w:val="00670839"/>
    <w:rsid w:val="00673D84"/>
    <w:rsid w:val="00677880"/>
    <w:rsid w:val="0068015F"/>
    <w:rsid w:val="0068090D"/>
    <w:rsid w:val="0068537C"/>
    <w:rsid w:val="006905CC"/>
    <w:rsid w:val="006906F7"/>
    <w:rsid w:val="00691397"/>
    <w:rsid w:val="0069260A"/>
    <w:rsid w:val="00696CAC"/>
    <w:rsid w:val="006A3939"/>
    <w:rsid w:val="006A549E"/>
    <w:rsid w:val="006A5F3C"/>
    <w:rsid w:val="006B75A8"/>
    <w:rsid w:val="006B7E11"/>
    <w:rsid w:val="006C12CE"/>
    <w:rsid w:val="006C1771"/>
    <w:rsid w:val="006C646E"/>
    <w:rsid w:val="006C69EF"/>
    <w:rsid w:val="006C7431"/>
    <w:rsid w:val="006F2742"/>
    <w:rsid w:val="006F6409"/>
    <w:rsid w:val="006F75D1"/>
    <w:rsid w:val="00715CF9"/>
    <w:rsid w:val="00720958"/>
    <w:rsid w:val="00723F8A"/>
    <w:rsid w:val="007340A1"/>
    <w:rsid w:val="007407FC"/>
    <w:rsid w:val="00746581"/>
    <w:rsid w:val="0075034B"/>
    <w:rsid w:val="0075250E"/>
    <w:rsid w:val="00757F69"/>
    <w:rsid w:val="00761ADA"/>
    <w:rsid w:val="0076284B"/>
    <w:rsid w:val="00764285"/>
    <w:rsid w:val="00767126"/>
    <w:rsid w:val="007830F3"/>
    <w:rsid w:val="00791E16"/>
    <w:rsid w:val="00792D3F"/>
    <w:rsid w:val="007A18B8"/>
    <w:rsid w:val="007A4D67"/>
    <w:rsid w:val="007A50A7"/>
    <w:rsid w:val="007B1177"/>
    <w:rsid w:val="007B2C63"/>
    <w:rsid w:val="007B58A4"/>
    <w:rsid w:val="007C3C56"/>
    <w:rsid w:val="007C4EAB"/>
    <w:rsid w:val="007D3A68"/>
    <w:rsid w:val="007E0BE5"/>
    <w:rsid w:val="007E1168"/>
    <w:rsid w:val="007F067E"/>
    <w:rsid w:val="007F5514"/>
    <w:rsid w:val="00807BDF"/>
    <w:rsid w:val="0081213C"/>
    <w:rsid w:val="00812152"/>
    <w:rsid w:val="008131FB"/>
    <w:rsid w:val="00813703"/>
    <w:rsid w:val="00825D2E"/>
    <w:rsid w:val="00826DB4"/>
    <w:rsid w:val="00827F37"/>
    <w:rsid w:val="008345B3"/>
    <w:rsid w:val="008345FE"/>
    <w:rsid w:val="00834AB9"/>
    <w:rsid w:val="00835101"/>
    <w:rsid w:val="00835853"/>
    <w:rsid w:val="00837E6F"/>
    <w:rsid w:val="008414DA"/>
    <w:rsid w:val="00852924"/>
    <w:rsid w:val="008533E3"/>
    <w:rsid w:val="00854C59"/>
    <w:rsid w:val="00860575"/>
    <w:rsid w:val="0086368C"/>
    <w:rsid w:val="00866C03"/>
    <w:rsid w:val="008738A2"/>
    <w:rsid w:val="00876512"/>
    <w:rsid w:val="008B3358"/>
    <w:rsid w:val="008B381E"/>
    <w:rsid w:val="008C08BA"/>
    <w:rsid w:val="008C38C8"/>
    <w:rsid w:val="008C5128"/>
    <w:rsid w:val="008D1A31"/>
    <w:rsid w:val="008D52B6"/>
    <w:rsid w:val="008D6021"/>
    <w:rsid w:val="008E3785"/>
    <w:rsid w:val="008E516C"/>
    <w:rsid w:val="008E5C18"/>
    <w:rsid w:val="008F4495"/>
    <w:rsid w:val="008F5732"/>
    <w:rsid w:val="008F6976"/>
    <w:rsid w:val="009005D8"/>
    <w:rsid w:val="0090275F"/>
    <w:rsid w:val="0090530B"/>
    <w:rsid w:val="0092459F"/>
    <w:rsid w:val="009247EF"/>
    <w:rsid w:val="00940D0F"/>
    <w:rsid w:val="009538A0"/>
    <w:rsid w:val="00956074"/>
    <w:rsid w:val="00964E9B"/>
    <w:rsid w:val="00975D04"/>
    <w:rsid w:val="00984714"/>
    <w:rsid w:val="009862E6"/>
    <w:rsid w:val="009908F4"/>
    <w:rsid w:val="009977F3"/>
    <w:rsid w:val="009A4099"/>
    <w:rsid w:val="009B034F"/>
    <w:rsid w:val="009B3C32"/>
    <w:rsid w:val="009B5264"/>
    <w:rsid w:val="009C12A7"/>
    <w:rsid w:val="009C7C4F"/>
    <w:rsid w:val="009E0236"/>
    <w:rsid w:val="009E3028"/>
    <w:rsid w:val="009E308E"/>
    <w:rsid w:val="009E52E3"/>
    <w:rsid w:val="009F3179"/>
    <w:rsid w:val="009F31E2"/>
    <w:rsid w:val="009F4392"/>
    <w:rsid w:val="009F683C"/>
    <w:rsid w:val="00A02CF5"/>
    <w:rsid w:val="00A06E01"/>
    <w:rsid w:val="00A1213B"/>
    <w:rsid w:val="00A238E5"/>
    <w:rsid w:val="00A3152D"/>
    <w:rsid w:val="00A34541"/>
    <w:rsid w:val="00A37D00"/>
    <w:rsid w:val="00A41812"/>
    <w:rsid w:val="00A4343E"/>
    <w:rsid w:val="00A55672"/>
    <w:rsid w:val="00A63306"/>
    <w:rsid w:val="00A667E8"/>
    <w:rsid w:val="00A6741E"/>
    <w:rsid w:val="00A82D29"/>
    <w:rsid w:val="00A86A01"/>
    <w:rsid w:val="00A955C7"/>
    <w:rsid w:val="00AA0AB6"/>
    <w:rsid w:val="00AA4E45"/>
    <w:rsid w:val="00AA50EA"/>
    <w:rsid w:val="00AB0DDD"/>
    <w:rsid w:val="00AB2BE2"/>
    <w:rsid w:val="00AB58EA"/>
    <w:rsid w:val="00AB6ADF"/>
    <w:rsid w:val="00AB7CF9"/>
    <w:rsid w:val="00AC293B"/>
    <w:rsid w:val="00AC5560"/>
    <w:rsid w:val="00AC7DDB"/>
    <w:rsid w:val="00AD1573"/>
    <w:rsid w:val="00AD27C2"/>
    <w:rsid w:val="00AD4D44"/>
    <w:rsid w:val="00AE412F"/>
    <w:rsid w:val="00AF34E9"/>
    <w:rsid w:val="00AF5204"/>
    <w:rsid w:val="00AF7185"/>
    <w:rsid w:val="00B03DD8"/>
    <w:rsid w:val="00B0507E"/>
    <w:rsid w:val="00B05C2C"/>
    <w:rsid w:val="00B26955"/>
    <w:rsid w:val="00B34837"/>
    <w:rsid w:val="00B352A3"/>
    <w:rsid w:val="00B35908"/>
    <w:rsid w:val="00B441B0"/>
    <w:rsid w:val="00B44776"/>
    <w:rsid w:val="00B57BF1"/>
    <w:rsid w:val="00B6375C"/>
    <w:rsid w:val="00B75106"/>
    <w:rsid w:val="00B90351"/>
    <w:rsid w:val="00B920D8"/>
    <w:rsid w:val="00B93183"/>
    <w:rsid w:val="00B96785"/>
    <w:rsid w:val="00BA23E3"/>
    <w:rsid w:val="00BB1915"/>
    <w:rsid w:val="00BB7845"/>
    <w:rsid w:val="00BC5898"/>
    <w:rsid w:val="00BD1876"/>
    <w:rsid w:val="00BD5011"/>
    <w:rsid w:val="00BD7FFA"/>
    <w:rsid w:val="00BE1860"/>
    <w:rsid w:val="00BE2B3B"/>
    <w:rsid w:val="00BE3D22"/>
    <w:rsid w:val="00BE489A"/>
    <w:rsid w:val="00BF194A"/>
    <w:rsid w:val="00BF4F78"/>
    <w:rsid w:val="00BF5BD9"/>
    <w:rsid w:val="00BF77AA"/>
    <w:rsid w:val="00C10FAB"/>
    <w:rsid w:val="00C142FE"/>
    <w:rsid w:val="00C15CF6"/>
    <w:rsid w:val="00C344C4"/>
    <w:rsid w:val="00C35266"/>
    <w:rsid w:val="00C37C80"/>
    <w:rsid w:val="00C5656F"/>
    <w:rsid w:val="00C57E6B"/>
    <w:rsid w:val="00C7384B"/>
    <w:rsid w:val="00C744D7"/>
    <w:rsid w:val="00C75CE4"/>
    <w:rsid w:val="00C80998"/>
    <w:rsid w:val="00C84021"/>
    <w:rsid w:val="00C848B5"/>
    <w:rsid w:val="00C93437"/>
    <w:rsid w:val="00C95EC7"/>
    <w:rsid w:val="00CA11C3"/>
    <w:rsid w:val="00CA1C7E"/>
    <w:rsid w:val="00CA7BB0"/>
    <w:rsid w:val="00CB0279"/>
    <w:rsid w:val="00CB23E1"/>
    <w:rsid w:val="00CC0CE4"/>
    <w:rsid w:val="00CE042E"/>
    <w:rsid w:val="00CF263D"/>
    <w:rsid w:val="00CF3519"/>
    <w:rsid w:val="00CF4033"/>
    <w:rsid w:val="00D12F0B"/>
    <w:rsid w:val="00D15D81"/>
    <w:rsid w:val="00D235E1"/>
    <w:rsid w:val="00D31723"/>
    <w:rsid w:val="00D35AA7"/>
    <w:rsid w:val="00D5201F"/>
    <w:rsid w:val="00D56556"/>
    <w:rsid w:val="00D671B6"/>
    <w:rsid w:val="00D72C62"/>
    <w:rsid w:val="00D73A20"/>
    <w:rsid w:val="00D77637"/>
    <w:rsid w:val="00D87FBB"/>
    <w:rsid w:val="00D9120B"/>
    <w:rsid w:val="00D972DA"/>
    <w:rsid w:val="00DB2E97"/>
    <w:rsid w:val="00DB5178"/>
    <w:rsid w:val="00DB5979"/>
    <w:rsid w:val="00DB5F1F"/>
    <w:rsid w:val="00DB63F7"/>
    <w:rsid w:val="00DC1387"/>
    <w:rsid w:val="00DC3BA7"/>
    <w:rsid w:val="00DC4D72"/>
    <w:rsid w:val="00DC7C34"/>
    <w:rsid w:val="00DD7416"/>
    <w:rsid w:val="00DE0198"/>
    <w:rsid w:val="00DE0E5B"/>
    <w:rsid w:val="00DF1389"/>
    <w:rsid w:val="00DF52A4"/>
    <w:rsid w:val="00E001BE"/>
    <w:rsid w:val="00E06CA6"/>
    <w:rsid w:val="00E06F4B"/>
    <w:rsid w:val="00E0714F"/>
    <w:rsid w:val="00E07DC3"/>
    <w:rsid w:val="00E11FCC"/>
    <w:rsid w:val="00E303EB"/>
    <w:rsid w:val="00E33D74"/>
    <w:rsid w:val="00E360B2"/>
    <w:rsid w:val="00E417B6"/>
    <w:rsid w:val="00E43C6F"/>
    <w:rsid w:val="00E4661B"/>
    <w:rsid w:val="00E46E5B"/>
    <w:rsid w:val="00E53389"/>
    <w:rsid w:val="00E55C02"/>
    <w:rsid w:val="00E74FAE"/>
    <w:rsid w:val="00E80948"/>
    <w:rsid w:val="00E94738"/>
    <w:rsid w:val="00EA009A"/>
    <w:rsid w:val="00EA5E52"/>
    <w:rsid w:val="00EA7EFF"/>
    <w:rsid w:val="00EB0032"/>
    <w:rsid w:val="00ED44E6"/>
    <w:rsid w:val="00EF076F"/>
    <w:rsid w:val="00EF44AD"/>
    <w:rsid w:val="00F0269F"/>
    <w:rsid w:val="00F12F10"/>
    <w:rsid w:val="00F14ADB"/>
    <w:rsid w:val="00F21C8C"/>
    <w:rsid w:val="00F25704"/>
    <w:rsid w:val="00F3134E"/>
    <w:rsid w:val="00F32963"/>
    <w:rsid w:val="00F3312A"/>
    <w:rsid w:val="00F4139F"/>
    <w:rsid w:val="00F45BA1"/>
    <w:rsid w:val="00F45DA3"/>
    <w:rsid w:val="00F5002D"/>
    <w:rsid w:val="00F55C39"/>
    <w:rsid w:val="00F61FE5"/>
    <w:rsid w:val="00F701F9"/>
    <w:rsid w:val="00F71F52"/>
    <w:rsid w:val="00F72575"/>
    <w:rsid w:val="00F72CAC"/>
    <w:rsid w:val="00F75327"/>
    <w:rsid w:val="00F85A65"/>
    <w:rsid w:val="00F86CB1"/>
    <w:rsid w:val="00F92A08"/>
    <w:rsid w:val="00FB0565"/>
    <w:rsid w:val="00FC0C57"/>
    <w:rsid w:val="00FC418B"/>
    <w:rsid w:val="00FD0370"/>
    <w:rsid w:val="00FD092D"/>
    <w:rsid w:val="00FD59EA"/>
    <w:rsid w:val="00FF6EB2"/>
    <w:rsid w:val="00FF786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F8EBFA"/>
  <w15:docId w15:val="{074817ED-5772-47B7-BC10-B41855EE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6762"/>
    <w:pPr>
      <w:widowControl w:val="0"/>
    </w:pPr>
    <w:rPr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506762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506762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506762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506762"/>
    <w:rPr>
      <w:sz w:val="20"/>
    </w:rPr>
  </w:style>
  <w:style w:type="paragraph" w:customStyle="1" w:styleId="Eaoaeaa">
    <w:name w:val="Eaoae?aa"/>
    <w:basedOn w:val="Aaoeeu"/>
    <w:rsid w:val="00506762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506762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506762"/>
    <w:rPr>
      <w:sz w:val="20"/>
    </w:rPr>
  </w:style>
  <w:style w:type="paragraph" w:customStyle="1" w:styleId="OiaeaeiYiio">
    <w:name w:val="O?ia eaeiYiio"/>
    <w:basedOn w:val="Aaoeeu"/>
    <w:rsid w:val="00506762"/>
    <w:pPr>
      <w:jc w:val="right"/>
    </w:pPr>
  </w:style>
  <w:style w:type="paragraph" w:customStyle="1" w:styleId="OiaeaeiYiio2">
    <w:name w:val="O?ia eaeiYiio 2"/>
    <w:basedOn w:val="Aaoeeu"/>
    <w:rsid w:val="00506762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506762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506762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506762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506762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506762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506762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506762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506762"/>
    <w:rPr>
      <w:sz w:val="20"/>
    </w:rPr>
  </w:style>
  <w:style w:type="paragraph" w:customStyle="1" w:styleId="a2">
    <w:name w:val="Âáóéêü"/>
    <w:rsid w:val="00506762"/>
    <w:pPr>
      <w:widowControl w:val="0"/>
    </w:pPr>
    <w:rPr>
      <w:lang w:val="el-GR"/>
    </w:rPr>
  </w:style>
  <w:style w:type="paragraph" w:styleId="Rientrocorpodeltesto">
    <w:name w:val="Body Text Indent"/>
    <w:basedOn w:val="Normale"/>
    <w:semiHidden/>
    <w:rsid w:val="00506762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506762"/>
  </w:style>
  <w:style w:type="paragraph" w:customStyle="1" w:styleId="2">
    <w:name w:val="Åðéêåöáëßäá 2"/>
    <w:basedOn w:val="a2"/>
    <w:next w:val="a2"/>
    <w:rsid w:val="00506762"/>
    <w:pPr>
      <w:keepNext/>
      <w:jc w:val="right"/>
    </w:pPr>
    <w:rPr>
      <w:i/>
    </w:rPr>
  </w:style>
  <w:style w:type="character" w:styleId="Enfasigrassetto">
    <w:name w:val="Strong"/>
    <w:basedOn w:val="Carpredefinitoparagrafo"/>
    <w:uiPriority w:val="22"/>
    <w:qFormat/>
    <w:rsid w:val="00D5201F"/>
    <w:rPr>
      <w:b w:val="0"/>
      <w:bCs w:val="0"/>
      <w:i w:val="0"/>
      <w:iCs w:val="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C0A"/>
    <w:rPr>
      <w:lang w:val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4C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4C0A"/>
    <w:rPr>
      <w:rFonts w:ascii="Tahoma" w:hAnsi="Tahoma" w:cs="Tahoma"/>
      <w:sz w:val="16"/>
      <w:szCs w:val="16"/>
      <w:lang w:val="fr-FR"/>
    </w:rPr>
  </w:style>
  <w:style w:type="paragraph" w:styleId="Paragrafoelenco">
    <w:name w:val="List Paragraph"/>
    <w:basedOn w:val="Normale"/>
    <w:uiPriority w:val="34"/>
    <w:qFormat/>
    <w:rsid w:val="00E53389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44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ependent.academia.edu/PaoloConte5" TargetMode="External"/><Relationship Id="rId13" Type="http://schemas.openxmlformats.org/officeDocument/2006/relationships/hyperlink" Target="https://journals.openedition.org/lrf/7511" TargetMode="External"/><Relationship Id="rId18" Type="http://schemas.openxmlformats.org/officeDocument/2006/relationships/hyperlink" Target="http://journals.openedition.org/laboratoireitalien/310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journals.openedition.org/lrf/5942" TargetMode="External"/><Relationship Id="rId17" Type="http://schemas.openxmlformats.org/officeDocument/2006/relationships/hyperlink" Target="http://storiaefuturo.eu/una-mobilita-che-si-stabilizza-un-esilio-che-non-si-conclude-il-caso-degli-italiani-in-francia-nella-stagione-napoleonic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-france.net/h-france-salon-volume-11-2019/" TargetMode="External"/><Relationship Id="rId20" Type="http://schemas.openxmlformats.org/officeDocument/2006/relationships/hyperlink" Target="http://journals.openedition.org/lrf/43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gs.editions-anacharsis.com/anima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journals.openedition.org/lrf/6162" TargetMode="External"/><Relationship Id="rId23" Type="http://schemas.openxmlformats.org/officeDocument/2006/relationships/footer" Target="footer2.xml"/><Relationship Id="rId10" Type="http://schemas.openxmlformats.org/officeDocument/2006/relationships/hyperlink" Target="http://research.uni-leipzig.de/~sfb1199/research/section-b/zwischen-reform-des-empires-und-nationalstaatlicher-territorialisierung-der-transatlantische-revolutionszyklus-1770-1830/" TargetMode="External"/><Relationship Id="rId19" Type="http://schemas.openxmlformats.org/officeDocument/2006/relationships/hyperlink" Target="https://journals.openedition.org/lrf/24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openedition.org/lrf/66" TargetMode="External"/><Relationship Id="rId14" Type="http://schemas.openxmlformats.org/officeDocument/2006/relationships/hyperlink" Target="https://journals.openedition.org/lrf/5946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2CB39-332F-4155-849D-275949E17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4017</Words>
  <Characters>22902</Characters>
  <Application>Microsoft Office Word</Application>
  <DocSecurity>0</DocSecurity>
  <Lines>190</Lines>
  <Paragraphs>53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* NOTE</vt:lpstr>
      <vt:lpstr>* NOTE</vt:lpstr>
      <vt:lpstr>* NOTE</vt:lpstr>
    </vt:vector>
  </TitlesOfParts>
  <Company>SOLIDARIO</Company>
  <LinksUpToDate>false</LinksUpToDate>
  <CharactersWithSpaces>26866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Paolo Conte</cp:lastModifiedBy>
  <cp:revision>173</cp:revision>
  <cp:lastPrinted>2021-09-21T07:15:00Z</cp:lastPrinted>
  <dcterms:created xsi:type="dcterms:W3CDTF">2017-01-25T14:11:00Z</dcterms:created>
  <dcterms:modified xsi:type="dcterms:W3CDTF">2023-06-14T08:00:00Z</dcterms:modified>
</cp:coreProperties>
</file>